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88D88" w14:textId="41F7E8E9" w:rsidR="005C456C" w:rsidRPr="001E2EF6" w:rsidRDefault="005C456C" w:rsidP="000116AD">
      <w:pPr>
        <w:rPr>
          <w:b/>
          <w:bCs/>
        </w:rPr>
      </w:pPr>
    </w:p>
    <w:p w14:paraId="524A9537" w14:textId="77777777" w:rsidR="008F6098" w:rsidRPr="001E2EF6" w:rsidRDefault="003F3395" w:rsidP="000116AD">
      <w:pPr>
        <w:jc w:val="center"/>
        <w:rPr>
          <w:b/>
          <w:bCs/>
        </w:rPr>
      </w:pPr>
      <w:r w:rsidRPr="001E2EF6">
        <w:rPr>
          <w:b/>
          <w:bCs/>
        </w:rPr>
        <w:t>VÝZVA NA PRED</w:t>
      </w:r>
      <w:r w:rsidR="005C456C" w:rsidRPr="001E2EF6">
        <w:rPr>
          <w:b/>
          <w:bCs/>
        </w:rPr>
        <w:t>LOŽENIE</w:t>
      </w:r>
    </w:p>
    <w:p w14:paraId="124B2DBC" w14:textId="77777777" w:rsidR="003F3395" w:rsidRPr="001E2EF6" w:rsidRDefault="003F3395" w:rsidP="000116AD">
      <w:pPr>
        <w:jc w:val="center"/>
        <w:rPr>
          <w:b/>
          <w:bCs/>
        </w:rPr>
      </w:pPr>
      <w:r w:rsidRPr="001E2EF6">
        <w:rPr>
          <w:b/>
          <w:bCs/>
        </w:rPr>
        <w:t>CEN</w:t>
      </w:r>
      <w:r w:rsidR="005C456C" w:rsidRPr="001E2EF6">
        <w:rPr>
          <w:b/>
          <w:bCs/>
        </w:rPr>
        <w:t>OVEJ</w:t>
      </w:r>
      <w:r w:rsidRPr="001E2EF6">
        <w:rPr>
          <w:b/>
          <w:bCs/>
        </w:rPr>
        <w:t xml:space="preserve"> PON</w:t>
      </w:r>
      <w:r w:rsidR="005C456C" w:rsidRPr="001E2EF6">
        <w:rPr>
          <w:b/>
          <w:bCs/>
        </w:rPr>
        <w:t>UKY</w:t>
      </w:r>
      <w:r w:rsidRPr="001E2EF6">
        <w:rPr>
          <w:b/>
          <w:bCs/>
        </w:rPr>
        <w:t xml:space="preserve"> </w:t>
      </w:r>
    </w:p>
    <w:p w14:paraId="69263519" w14:textId="77777777" w:rsidR="003F3395" w:rsidRPr="001E2EF6" w:rsidRDefault="003F3395" w:rsidP="000116AD">
      <w:pPr>
        <w:jc w:val="center"/>
      </w:pPr>
    </w:p>
    <w:p w14:paraId="79CFFBEF" w14:textId="500175CF" w:rsidR="008F6098" w:rsidRPr="001E2EF6" w:rsidRDefault="003F3395" w:rsidP="00B963EA">
      <w:pPr>
        <w:spacing w:line="276" w:lineRule="auto"/>
        <w:jc w:val="center"/>
      </w:pPr>
      <w:r w:rsidRPr="001E2EF6">
        <w:t xml:space="preserve">podľa zákona </w:t>
      </w:r>
      <w:r w:rsidR="00456FCD">
        <w:t>č. 343/2015 Z. z. o verejnom obstarávaní a o zmene a doplnení niektorých zákonov v znení</w:t>
      </w:r>
      <w:r w:rsidRPr="001E2EF6">
        <w:t xml:space="preserve"> neskorších predpisov (ďalej le</w:t>
      </w:r>
      <w:r w:rsidR="00456FCD">
        <w:t>n „zákon o verejnom obstarávaní</w:t>
      </w:r>
      <w:r w:rsidRPr="001E2EF6">
        <w:t xml:space="preserve">“) </w:t>
      </w:r>
      <w:r w:rsidR="00951D1D">
        <w:t>na</w:t>
      </w:r>
    </w:p>
    <w:p w14:paraId="3B0109B1" w14:textId="4475411F" w:rsidR="008F6098" w:rsidRPr="001E2EF6" w:rsidRDefault="008F6098" w:rsidP="000116AD">
      <w:pPr>
        <w:jc w:val="center"/>
        <w:rPr>
          <w:b/>
          <w:bCs/>
        </w:rPr>
      </w:pPr>
      <w:r w:rsidRPr="001E2EF6">
        <w:rPr>
          <w:b/>
          <w:bCs/>
        </w:rPr>
        <w:t>poskytnutie služ</w:t>
      </w:r>
      <w:r w:rsidR="00456FCD">
        <w:rPr>
          <w:b/>
          <w:bCs/>
        </w:rPr>
        <w:t>ieb</w:t>
      </w:r>
      <w:r w:rsidR="00951D1D">
        <w:rPr>
          <w:b/>
          <w:bCs/>
        </w:rPr>
        <w:t xml:space="preserve"> jazykovej korektúry v slovenskom a v anglickom jazyku</w:t>
      </w:r>
      <w:r w:rsidRPr="001E2EF6">
        <w:rPr>
          <w:b/>
          <w:bCs/>
        </w:rPr>
        <w:t xml:space="preserve"> </w:t>
      </w:r>
      <w:r w:rsidR="00B5536B" w:rsidRPr="00B5536B">
        <w:rPr>
          <w:rFonts w:eastAsia="TimesNewRomanPSMT"/>
          <w:b/>
        </w:rPr>
        <w:t xml:space="preserve">pre </w:t>
      </w:r>
      <w:r w:rsidR="00B5536B" w:rsidRPr="00B5536B">
        <w:rPr>
          <w:b/>
        </w:rPr>
        <w:t>projekt</w:t>
      </w:r>
      <w:r w:rsidR="00B5536B" w:rsidRPr="0070565B">
        <w:t xml:space="preserve"> </w:t>
      </w:r>
      <w:r w:rsidRPr="001E2EF6">
        <w:rPr>
          <w:b/>
          <w:bCs/>
        </w:rPr>
        <w:t>GREEN MISSION</w:t>
      </w:r>
    </w:p>
    <w:p w14:paraId="31DDAD88" w14:textId="77777777" w:rsidR="008F6098" w:rsidRDefault="008F6098" w:rsidP="000116AD">
      <w:pPr>
        <w:jc w:val="center"/>
      </w:pPr>
    </w:p>
    <w:p w14:paraId="20571945" w14:textId="77777777" w:rsidR="00C51AFE" w:rsidRPr="001E2EF6" w:rsidRDefault="00C51AFE" w:rsidP="000116AD">
      <w:pPr>
        <w:jc w:val="center"/>
      </w:pPr>
    </w:p>
    <w:p w14:paraId="48711DE5" w14:textId="77777777" w:rsidR="003F3395" w:rsidRPr="001E2EF6" w:rsidRDefault="003F3395" w:rsidP="000116AD">
      <w:pPr>
        <w:pStyle w:val="Odsekzoznamu"/>
        <w:numPr>
          <w:ilvl w:val="0"/>
          <w:numId w:val="5"/>
        </w:numPr>
        <w:ind w:left="284" w:hanging="284"/>
        <w:rPr>
          <w:rFonts w:eastAsiaTheme="minorHAnsi"/>
          <w:b/>
        </w:rPr>
      </w:pPr>
      <w:r w:rsidRPr="001E2EF6">
        <w:rPr>
          <w:rFonts w:eastAsiaTheme="minorHAnsi"/>
          <w:b/>
        </w:rPr>
        <w:t>Identifikácia  verejného  obstarávateľa</w:t>
      </w:r>
    </w:p>
    <w:p w14:paraId="3694AC04" w14:textId="77777777" w:rsidR="003F3395" w:rsidRPr="001E2EF6" w:rsidRDefault="003F3395" w:rsidP="000116AD">
      <w:pPr>
        <w:rPr>
          <w:b/>
          <w:bCs/>
        </w:rPr>
      </w:pPr>
      <w:r w:rsidRPr="001E2EF6">
        <w:t>Názov organizácie</w:t>
      </w:r>
      <w:r w:rsidRPr="001E2EF6">
        <w:rPr>
          <w:bCs/>
        </w:rPr>
        <w:t xml:space="preserve">: </w:t>
      </w:r>
      <w:bookmarkStart w:id="0" w:name="__DdeLink__1256_3332562991"/>
      <w:r w:rsidRPr="001E2EF6">
        <w:rPr>
          <w:bCs/>
        </w:rPr>
        <w:t xml:space="preserve">  </w:t>
      </w:r>
      <w:r w:rsidRPr="001E2EF6">
        <w:rPr>
          <w:bCs/>
        </w:rPr>
        <w:tab/>
      </w:r>
      <w:r w:rsidRPr="001E2EF6">
        <w:rPr>
          <w:b/>
          <w:bCs/>
        </w:rPr>
        <w:t>Slovenské banské múzeum</w:t>
      </w:r>
      <w:bookmarkEnd w:id="0"/>
    </w:p>
    <w:p w14:paraId="0097D66C" w14:textId="77777777" w:rsidR="003F3395" w:rsidRPr="001E2EF6" w:rsidRDefault="003F3395" w:rsidP="000116AD">
      <w:r w:rsidRPr="001E2EF6">
        <w:t xml:space="preserve">Adresa organizácie: </w:t>
      </w:r>
      <w:r w:rsidRPr="001E2EF6">
        <w:tab/>
        <w:t xml:space="preserve">Kammerhofská  2, 969 01  Banská Štiavnica                 </w:t>
      </w:r>
      <w:r w:rsidRPr="001E2EF6">
        <w:rPr>
          <w:bCs/>
        </w:rPr>
        <w:t xml:space="preserve">                     </w:t>
      </w:r>
    </w:p>
    <w:p w14:paraId="5C098CDA" w14:textId="29E5DD9F" w:rsidR="003F3395" w:rsidRPr="001E2EF6" w:rsidRDefault="003F3395" w:rsidP="000116AD">
      <w:pPr>
        <w:rPr>
          <w:bCs/>
        </w:rPr>
      </w:pPr>
      <w:r w:rsidRPr="001E2EF6">
        <w:rPr>
          <w:bCs/>
        </w:rPr>
        <w:t xml:space="preserve">Štatutárny zástupca: </w:t>
      </w:r>
      <w:r w:rsidRPr="001E2EF6">
        <w:rPr>
          <w:bCs/>
        </w:rPr>
        <w:tab/>
      </w:r>
      <w:r w:rsidR="009679D1">
        <w:rPr>
          <w:bCs/>
        </w:rPr>
        <w:t xml:space="preserve">Ing. Peter </w:t>
      </w:r>
      <w:proofErr w:type="spellStart"/>
      <w:r w:rsidR="009679D1">
        <w:rPr>
          <w:bCs/>
        </w:rPr>
        <w:t>Zorvan</w:t>
      </w:r>
      <w:proofErr w:type="spellEnd"/>
      <w:r w:rsidRPr="001E2EF6">
        <w:rPr>
          <w:bCs/>
        </w:rPr>
        <w:t>, PhD.</w:t>
      </w:r>
    </w:p>
    <w:p w14:paraId="756D7A0F" w14:textId="77777777" w:rsidR="003F3395" w:rsidRPr="001E2EF6" w:rsidRDefault="003F3395" w:rsidP="000116AD">
      <w:r w:rsidRPr="001E2EF6">
        <w:t>IČO</w:t>
      </w:r>
      <w:r w:rsidRPr="001E2EF6">
        <w:rPr>
          <w:bCs/>
        </w:rPr>
        <w:t xml:space="preserve">: </w:t>
      </w:r>
      <w:r w:rsidRPr="001E2EF6">
        <w:rPr>
          <w:bCs/>
        </w:rPr>
        <w:tab/>
      </w:r>
      <w:r w:rsidRPr="001E2EF6">
        <w:rPr>
          <w:bCs/>
        </w:rPr>
        <w:tab/>
        <w:t xml:space="preserve">           </w:t>
      </w:r>
      <w:r w:rsidRPr="001E2EF6">
        <w:rPr>
          <w:bCs/>
        </w:rPr>
        <w:tab/>
        <w:t>35998652</w:t>
      </w:r>
    </w:p>
    <w:p w14:paraId="03F08837" w14:textId="77777777" w:rsidR="003F3395" w:rsidRPr="001E2EF6" w:rsidRDefault="003F3395" w:rsidP="000116AD">
      <w:r w:rsidRPr="001E2EF6">
        <w:t xml:space="preserve">DIČ: </w:t>
      </w:r>
      <w:r w:rsidRPr="001E2EF6">
        <w:tab/>
      </w:r>
      <w:r w:rsidRPr="001E2EF6">
        <w:tab/>
      </w:r>
      <w:r w:rsidRPr="001E2EF6">
        <w:tab/>
        <w:t xml:space="preserve">2021131189                                 </w:t>
      </w:r>
    </w:p>
    <w:p w14:paraId="3DA655B6" w14:textId="77777777" w:rsidR="003F3395" w:rsidRPr="001E2EF6" w:rsidRDefault="003F3395" w:rsidP="000116AD">
      <w:r w:rsidRPr="001E2EF6">
        <w:t xml:space="preserve">Bankové spojenie: </w:t>
      </w:r>
      <w:r w:rsidRPr="001E2EF6">
        <w:tab/>
        <w:t xml:space="preserve">Štátna pokladnica        </w:t>
      </w:r>
    </w:p>
    <w:p w14:paraId="3132F5A5" w14:textId="77777777" w:rsidR="003F3395" w:rsidRPr="001E2EF6" w:rsidRDefault="003F3395" w:rsidP="000116AD">
      <w:pPr>
        <w:rPr>
          <w:rFonts w:eastAsia="Calibri"/>
        </w:rPr>
      </w:pPr>
      <w:r w:rsidRPr="001E2EF6">
        <w:rPr>
          <w:bCs/>
        </w:rPr>
        <w:t xml:space="preserve">IBAN: </w:t>
      </w:r>
      <w:r w:rsidRPr="001E2EF6">
        <w:rPr>
          <w:bCs/>
        </w:rPr>
        <w:tab/>
      </w:r>
      <w:r w:rsidRPr="001E2EF6">
        <w:rPr>
          <w:bCs/>
        </w:rPr>
        <w:tab/>
      </w:r>
      <w:r w:rsidRPr="001E2EF6">
        <w:rPr>
          <w:rFonts w:eastAsia="Calibri"/>
        </w:rPr>
        <w:t>SK37 8180 0000 0070 0068 8556</w:t>
      </w:r>
    </w:p>
    <w:p w14:paraId="0B067C35" w14:textId="77777777" w:rsidR="003F3395" w:rsidRPr="001E2EF6" w:rsidRDefault="003F3395" w:rsidP="000116AD">
      <w:pPr>
        <w:rPr>
          <w:bCs/>
        </w:rPr>
      </w:pPr>
      <w:r w:rsidRPr="001E2EF6">
        <w:rPr>
          <w:bCs/>
        </w:rPr>
        <w:t xml:space="preserve">Web: </w:t>
      </w:r>
      <w:r w:rsidRPr="001E2EF6">
        <w:rPr>
          <w:bCs/>
        </w:rPr>
        <w:tab/>
      </w:r>
      <w:r w:rsidRPr="001E2EF6">
        <w:rPr>
          <w:bCs/>
        </w:rPr>
        <w:tab/>
      </w:r>
      <w:r w:rsidRPr="001E2EF6">
        <w:rPr>
          <w:bCs/>
        </w:rPr>
        <w:tab/>
      </w:r>
      <w:hyperlink r:id="rId7" w:history="1">
        <w:r w:rsidRPr="001E2EF6">
          <w:rPr>
            <w:rStyle w:val="Hypertextovprepojenie"/>
            <w:bCs/>
          </w:rPr>
          <w:t>www.muzeumbs.sk</w:t>
        </w:r>
      </w:hyperlink>
    </w:p>
    <w:p w14:paraId="12D7B8C0" w14:textId="39A5C5CF" w:rsidR="003F3395" w:rsidRPr="001E2EF6" w:rsidRDefault="003F3395" w:rsidP="000116AD">
      <w:r w:rsidRPr="001E2EF6">
        <w:t xml:space="preserve">Kontaktná osoba: </w:t>
      </w:r>
      <w:r w:rsidRPr="001E2EF6">
        <w:tab/>
        <w:t xml:space="preserve">Mgr. </w:t>
      </w:r>
      <w:r w:rsidR="009679D1">
        <w:t xml:space="preserve">Silvia </w:t>
      </w:r>
      <w:proofErr w:type="spellStart"/>
      <w:r w:rsidR="009679D1">
        <w:t>Šujanová</w:t>
      </w:r>
      <w:proofErr w:type="spellEnd"/>
    </w:p>
    <w:p w14:paraId="78D759C4" w14:textId="22C43001" w:rsidR="003F3395" w:rsidRPr="001E2EF6" w:rsidRDefault="003F3395" w:rsidP="000116AD">
      <w:r w:rsidRPr="001E2EF6">
        <w:t xml:space="preserve">e-mail: </w:t>
      </w:r>
      <w:r w:rsidRPr="001E2EF6">
        <w:tab/>
      </w:r>
      <w:r w:rsidRPr="001E2EF6">
        <w:tab/>
      </w:r>
      <w:r w:rsidR="009679D1">
        <w:t>vo@muzeumbs.sk</w:t>
      </w:r>
    </w:p>
    <w:p w14:paraId="789BA0FF" w14:textId="7D203892" w:rsidR="003F3395" w:rsidRPr="001E2EF6" w:rsidRDefault="003F3395" w:rsidP="000116AD">
      <w:pPr>
        <w:rPr>
          <w:bCs/>
        </w:rPr>
      </w:pPr>
      <w:r w:rsidRPr="001E2EF6">
        <w:t xml:space="preserve">telefón: </w:t>
      </w:r>
      <w:r w:rsidRPr="001E2EF6">
        <w:tab/>
      </w:r>
      <w:r w:rsidRPr="001E2EF6">
        <w:tab/>
        <w:t>+421</w:t>
      </w:r>
      <w:r w:rsidR="00B5536B">
        <w:t> </w:t>
      </w:r>
      <w:r w:rsidR="009679D1">
        <w:t>45 694 94 41</w:t>
      </w:r>
    </w:p>
    <w:p w14:paraId="057C4CF4" w14:textId="77777777" w:rsidR="003F3395" w:rsidRPr="001E2EF6" w:rsidRDefault="003F3395" w:rsidP="000116AD"/>
    <w:p w14:paraId="0CA0D8ED" w14:textId="77777777" w:rsidR="003F3395" w:rsidRPr="001E2EF6" w:rsidRDefault="003F3395" w:rsidP="000116AD">
      <w:pPr>
        <w:pStyle w:val="Odsekzoznamu"/>
        <w:numPr>
          <w:ilvl w:val="0"/>
          <w:numId w:val="5"/>
        </w:numPr>
        <w:ind w:left="284" w:hanging="284"/>
        <w:rPr>
          <w:b/>
          <w:bCs/>
        </w:rPr>
      </w:pPr>
      <w:r w:rsidRPr="001E2EF6">
        <w:rPr>
          <w:b/>
          <w:bCs/>
        </w:rPr>
        <w:t>Identifikácia predmetu zákazky</w:t>
      </w:r>
    </w:p>
    <w:p w14:paraId="11AEBCFD" w14:textId="17F098EB" w:rsidR="003F3395" w:rsidRPr="001E2EF6" w:rsidRDefault="008F6098" w:rsidP="000116AD">
      <w:pPr>
        <w:jc w:val="both"/>
        <w:rPr>
          <w:bCs/>
        </w:rPr>
      </w:pPr>
      <w:r w:rsidRPr="001E2EF6">
        <w:t xml:space="preserve">Predmetom zákazky bude </w:t>
      </w:r>
      <w:r w:rsidRPr="001E2EF6">
        <w:rPr>
          <w:b/>
          <w:bCs/>
        </w:rPr>
        <w:t xml:space="preserve">poskytnutie </w:t>
      </w:r>
      <w:r w:rsidR="00456FCD">
        <w:rPr>
          <w:b/>
          <w:bCs/>
        </w:rPr>
        <w:t>služieb</w:t>
      </w:r>
      <w:r w:rsidR="00B5536B" w:rsidRPr="00B5536B">
        <w:rPr>
          <w:rFonts w:eastAsia="TimesNewRomanPSMT"/>
          <w:b/>
        </w:rPr>
        <w:t xml:space="preserve"> </w:t>
      </w:r>
      <w:r w:rsidR="00951D1D">
        <w:rPr>
          <w:b/>
          <w:bCs/>
        </w:rPr>
        <w:t>jazykovej korektúry v slovenskom a v anglickom jazyku</w:t>
      </w:r>
      <w:r w:rsidR="00951D1D" w:rsidRPr="001E2EF6">
        <w:rPr>
          <w:b/>
          <w:bCs/>
        </w:rPr>
        <w:t xml:space="preserve"> </w:t>
      </w:r>
      <w:r w:rsidR="00B5536B" w:rsidRPr="00B5536B">
        <w:rPr>
          <w:rFonts w:eastAsia="TimesNewRomanPSMT"/>
          <w:b/>
        </w:rPr>
        <w:t xml:space="preserve">pre </w:t>
      </w:r>
      <w:r w:rsidR="00B5536B" w:rsidRPr="00B5536B">
        <w:rPr>
          <w:b/>
        </w:rPr>
        <w:t>projekt</w:t>
      </w:r>
      <w:r w:rsidRPr="001E2EF6">
        <w:rPr>
          <w:b/>
          <w:bCs/>
        </w:rPr>
        <w:t xml:space="preserve"> GREEN MISSION / </w:t>
      </w:r>
      <w:r w:rsidR="003F3395" w:rsidRPr="001E2EF6">
        <w:rPr>
          <w:bCs/>
        </w:rPr>
        <w:t>„Zelená Misia – Slovenské banské múzeum pre klímu/Budujeme unikátnu platformu pre neformálne vzdelávanie o otázkach zvyšovania povedomia o klimatických zmenách</w:t>
      </w:r>
      <w:r w:rsidR="003F3395" w:rsidRPr="001E2EF6">
        <w:t xml:space="preserve">“. Projekt s č. ACC05P06 schválený v rámci programu </w:t>
      </w:r>
      <w:r w:rsidR="003F3395" w:rsidRPr="001E2EF6">
        <w:rPr>
          <w:bCs/>
        </w:rPr>
        <w:t xml:space="preserve">Zmierňovanie a prispôsobenie sa zmene klímy </w:t>
      </w:r>
      <w:r w:rsidR="003F3395" w:rsidRPr="001E2EF6">
        <w:t xml:space="preserve">SK-Klíma spolufinancovaného z Nórskeho finančného mechanizmu a štátneho rozpočtu Slovenskej republiky. </w:t>
      </w:r>
    </w:p>
    <w:p w14:paraId="7794F4EC" w14:textId="77777777" w:rsidR="003F3395" w:rsidRPr="001E2EF6" w:rsidRDefault="003F3395" w:rsidP="000116AD">
      <w:pPr>
        <w:jc w:val="center"/>
        <w:rPr>
          <w:b/>
        </w:rPr>
      </w:pPr>
    </w:p>
    <w:p w14:paraId="2884F8B9" w14:textId="7E1813A8" w:rsidR="00B5536B" w:rsidRPr="00456FCD" w:rsidRDefault="00951D1D" w:rsidP="00456FCD">
      <w:pPr>
        <w:rPr>
          <w:bCs/>
        </w:rPr>
      </w:pPr>
      <w:r>
        <w:rPr>
          <w:b/>
        </w:rPr>
        <w:t xml:space="preserve">Hlavný </w:t>
      </w:r>
      <w:r w:rsidR="003F3395" w:rsidRPr="001E2EF6">
        <w:rPr>
          <w:b/>
        </w:rPr>
        <w:t xml:space="preserve">CPV kód: </w:t>
      </w:r>
      <w:r w:rsidR="00456FCD">
        <w:rPr>
          <w:b/>
        </w:rPr>
        <w:tab/>
      </w:r>
      <w:r w:rsidR="00456FCD">
        <w:rPr>
          <w:b/>
        </w:rPr>
        <w:tab/>
      </w:r>
    </w:p>
    <w:p w14:paraId="104695C5" w14:textId="3D60896B" w:rsidR="003F3395" w:rsidRDefault="00951D1D" w:rsidP="000116AD">
      <w:r w:rsidRPr="00951D1D">
        <w:t>79552000-8</w:t>
      </w:r>
      <w:r w:rsidRPr="00951D1D">
        <w:tab/>
        <w:t>Spracovanie textov</w:t>
      </w:r>
    </w:p>
    <w:p w14:paraId="17DD848B" w14:textId="77777777" w:rsidR="00951D1D" w:rsidRPr="00951D1D" w:rsidRDefault="00951D1D" w:rsidP="000116AD"/>
    <w:p w14:paraId="7EEC61C2" w14:textId="77777777" w:rsidR="003F3395" w:rsidRPr="001E2EF6" w:rsidRDefault="009C618F" w:rsidP="000116AD">
      <w:r>
        <w:rPr>
          <w:b/>
          <w:bCs/>
        </w:rPr>
        <w:t>2.1.</w:t>
      </w:r>
      <w:r w:rsidR="003F3395" w:rsidRPr="001E2EF6">
        <w:rPr>
          <w:b/>
          <w:bCs/>
        </w:rPr>
        <w:t xml:space="preserve"> </w:t>
      </w:r>
      <w:r>
        <w:rPr>
          <w:b/>
          <w:bCs/>
        </w:rPr>
        <w:t>R</w:t>
      </w:r>
      <w:r w:rsidR="003F3395" w:rsidRPr="001E2EF6">
        <w:rPr>
          <w:b/>
          <w:bCs/>
        </w:rPr>
        <w:t xml:space="preserve">ozdelenie predmetu zákazky na časti: </w:t>
      </w:r>
      <w:r w:rsidR="003F3395" w:rsidRPr="001E2EF6">
        <w:t xml:space="preserve">zákazka sa skladá z jednej časti </w:t>
      </w:r>
    </w:p>
    <w:p w14:paraId="4D6F3C59" w14:textId="77777777" w:rsidR="005C456C" w:rsidRPr="001E2EF6" w:rsidRDefault="005C456C" w:rsidP="000116AD">
      <w:pPr>
        <w:rPr>
          <w:b/>
          <w:bCs/>
        </w:rPr>
      </w:pPr>
    </w:p>
    <w:p w14:paraId="3F6AF953" w14:textId="77777777" w:rsidR="003F3395" w:rsidRPr="001E2EF6" w:rsidRDefault="009C618F" w:rsidP="000116AD">
      <w:r>
        <w:rPr>
          <w:b/>
          <w:bCs/>
        </w:rPr>
        <w:t>2.2.</w:t>
      </w:r>
      <w:r w:rsidR="003F3395" w:rsidRPr="001E2EF6">
        <w:rPr>
          <w:b/>
          <w:bCs/>
        </w:rPr>
        <w:t xml:space="preserve"> </w:t>
      </w:r>
      <w:r>
        <w:rPr>
          <w:b/>
          <w:bCs/>
        </w:rPr>
        <w:t>O</w:t>
      </w:r>
      <w:r w:rsidR="003F3395" w:rsidRPr="001E2EF6">
        <w:rPr>
          <w:b/>
          <w:bCs/>
        </w:rPr>
        <w:t xml:space="preserve">pis </w:t>
      </w:r>
      <w:r>
        <w:rPr>
          <w:b/>
          <w:bCs/>
        </w:rPr>
        <w:t xml:space="preserve">a rozsah </w:t>
      </w:r>
      <w:r w:rsidR="003F3395" w:rsidRPr="001E2EF6">
        <w:rPr>
          <w:b/>
          <w:bCs/>
        </w:rPr>
        <w:t>predmetu zákazky:</w:t>
      </w:r>
      <w:r w:rsidR="003F3395" w:rsidRPr="001E2EF6">
        <w:t xml:space="preserve"> </w:t>
      </w:r>
    </w:p>
    <w:p w14:paraId="05EBBA93" w14:textId="35CF4687" w:rsidR="00456FCD" w:rsidRPr="00456FCD" w:rsidRDefault="00102507" w:rsidP="00456FCD">
      <w:pPr>
        <w:spacing w:after="200"/>
        <w:jc w:val="both"/>
        <w:rPr>
          <w:b/>
        </w:rPr>
      </w:pPr>
      <w:r>
        <w:t xml:space="preserve">Služby jazykovej korektúry pre texty preložené z anglického jazyka do slovenčiny a pre texty preložené zo slovenského jazyka do angličtiny, finálna úpravy textu, gramatika, štylistika preloženého textu. Predmetom budú úpravy - korektúry prekladov pre </w:t>
      </w:r>
      <w:r w:rsidR="008060C6">
        <w:t>web stránk</w:t>
      </w:r>
      <w:r>
        <w:t>u</w:t>
      </w:r>
      <w:r w:rsidR="00456FCD">
        <w:t>,</w:t>
      </w:r>
      <w:r w:rsidR="00456FCD" w:rsidRPr="000741DD">
        <w:t xml:space="preserve"> zborník</w:t>
      </w:r>
      <w:r w:rsidR="00844D41">
        <w:t xml:space="preserve"> z kolokvia</w:t>
      </w:r>
      <w:r w:rsidR="00456FCD" w:rsidRPr="000741DD">
        <w:t>,</w:t>
      </w:r>
      <w:r w:rsidR="00844D41">
        <w:t xml:space="preserve"> leták</w:t>
      </w:r>
      <w:r w:rsidR="008060C6">
        <w:t>y</w:t>
      </w:r>
      <w:r w:rsidR="00844D41">
        <w:t>, edukačn</w:t>
      </w:r>
      <w:r w:rsidR="008060C6">
        <w:t>é</w:t>
      </w:r>
      <w:r w:rsidR="00844D41">
        <w:t xml:space="preserve"> materiál</w:t>
      </w:r>
      <w:r w:rsidR="008060C6">
        <w:t>y</w:t>
      </w:r>
      <w:r w:rsidR="00844D41">
        <w:t>, katalóg výstavy,</w:t>
      </w:r>
      <w:r w:rsidR="00456FCD" w:rsidRPr="000741DD">
        <w:t xml:space="preserve"> plagát</w:t>
      </w:r>
      <w:r w:rsidR="008060C6">
        <w:t>y</w:t>
      </w:r>
      <w:r w:rsidR="00456FCD" w:rsidRPr="000741DD">
        <w:t xml:space="preserve">, </w:t>
      </w:r>
      <w:r w:rsidR="008060C6">
        <w:t>titulkovanie</w:t>
      </w:r>
      <w:r w:rsidR="00456FCD" w:rsidRPr="000741DD">
        <w:t xml:space="preserve"> </w:t>
      </w:r>
      <w:r w:rsidR="00456FCD">
        <w:t xml:space="preserve">audiovizuálnych </w:t>
      </w:r>
      <w:r w:rsidR="00456FCD" w:rsidRPr="000741DD">
        <w:t xml:space="preserve">v rámci projektu </w:t>
      </w:r>
      <w:r w:rsidR="00456FCD" w:rsidRPr="00456FCD">
        <w:rPr>
          <w:b/>
        </w:rPr>
        <w:t>„</w:t>
      </w:r>
      <w:r w:rsidR="00456FCD" w:rsidRPr="001E2EF6">
        <w:rPr>
          <w:b/>
          <w:bCs/>
        </w:rPr>
        <w:t>GREEN MISSION/</w:t>
      </w:r>
      <w:r w:rsidR="00456FCD" w:rsidRPr="001E2EF6">
        <w:rPr>
          <w:bCs/>
        </w:rPr>
        <w:t>„Zelená Misia – Slovenské banské múzeum pre klímu/Budujeme unikátnu platformu pre neformálne vzdelávanie o otázkach zvyšovania povedomia o klimatických zmenách</w:t>
      </w:r>
      <w:r w:rsidR="00456FCD">
        <w:t>“</w:t>
      </w:r>
      <w:r w:rsidR="00456FCD" w:rsidRPr="000741DD">
        <w:t xml:space="preserve"> po celú dobu jeho trvania </w:t>
      </w:r>
      <w:proofErr w:type="spellStart"/>
      <w:r w:rsidR="00456FCD" w:rsidRPr="000741DD">
        <w:t>t</w:t>
      </w:r>
      <w:r w:rsidR="00456FCD">
        <w:t>.</w:t>
      </w:r>
      <w:r w:rsidR="00456FCD" w:rsidRPr="000741DD">
        <w:t>j</w:t>
      </w:r>
      <w:proofErr w:type="spellEnd"/>
      <w:r w:rsidR="00456FCD" w:rsidRPr="000741DD">
        <w:t>.</w:t>
      </w:r>
      <w:r w:rsidR="00456FCD" w:rsidRPr="00456FCD">
        <w:rPr>
          <w:b/>
        </w:rPr>
        <w:t xml:space="preserve"> do </w:t>
      </w:r>
      <w:r w:rsidR="00844D41">
        <w:rPr>
          <w:b/>
        </w:rPr>
        <w:t>0</w:t>
      </w:r>
      <w:r>
        <w:rPr>
          <w:b/>
        </w:rPr>
        <w:t>7</w:t>
      </w:r>
      <w:r w:rsidR="00456FCD" w:rsidRPr="00456FCD">
        <w:rPr>
          <w:b/>
        </w:rPr>
        <w:t xml:space="preserve">/2024 v predpokladanom </w:t>
      </w:r>
      <w:r w:rsidR="00456FCD">
        <w:rPr>
          <w:b/>
        </w:rPr>
        <w:t xml:space="preserve">rozsahu </w:t>
      </w:r>
      <w:r>
        <w:rPr>
          <w:b/>
        </w:rPr>
        <w:t>150</w:t>
      </w:r>
      <w:r w:rsidR="00456FCD" w:rsidRPr="00456FCD">
        <w:rPr>
          <w:b/>
        </w:rPr>
        <w:t xml:space="preserve"> </w:t>
      </w:r>
      <w:r>
        <w:rPr>
          <w:b/>
        </w:rPr>
        <w:t xml:space="preserve">normostrán (NS) jazykovej korektúry v slovenskom jazyku a 150 normostrán (NS) jazykovej korektúry v anglickom jazyku. </w:t>
      </w:r>
    </w:p>
    <w:p w14:paraId="3F614F93" w14:textId="77777777" w:rsidR="00767FA0" w:rsidRPr="001E2EF6" w:rsidRDefault="00767FA0" w:rsidP="000116AD">
      <w:pPr>
        <w:pStyle w:val="Odsekzoznamu"/>
        <w:numPr>
          <w:ilvl w:val="0"/>
          <w:numId w:val="5"/>
        </w:numPr>
        <w:ind w:left="284" w:hanging="284"/>
        <w:rPr>
          <w:b/>
          <w:bCs/>
        </w:rPr>
      </w:pPr>
      <w:r w:rsidRPr="001E2EF6">
        <w:rPr>
          <w:b/>
          <w:bCs/>
        </w:rPr>
        <w:t>Požiadavky na uchádzača</w:t>
      </w:r>
    </w:p>
    <w:p w14:paraId="1336A0C2" w14:textId="0F65429A" w:rsidR="00767FA0" w:rsidRPr="001E2EF6" w:rsidRDefault="000116AD" w:rsidP="000116AD">
      <w:pPr>
        <w:pStyle w:val="Odsekzoznamu"/>
        <w:numPr>
          <w:ilvl w:val="0"/>
          <w:numId w:val="7"/>
        </w:numPr>
        <w:spacing w:after="160"/>
        <w:ind w:left="567" w:hanging="425"/>
        <w:jc w:val="both"/>
      </w:pPr>
      <w:r>
        <w:rPr>
          <w:iCs/>
        </w:rPr>
        <w:lastRenderedPageBreak/>
        <w:t>U</w:t>
      </w:r>
      <w:r w:rsidR="00250051" w:rsidRPr="001E2EF6">
        <w:rPr>
          <w:iCs/>
        </w:rPr>
        <w:t xml:space="preserve">chádzač musí spĺňať podmienku účasti podľa </w:t>
      </w:r>
      <w:r w:rsidR="00250051" w:rsidRPr="001E2EF6">
        <w:rPr>
          <w:b/>
          <w:bCs/>
          <w:iCs/>
        </w:rPr>
        <w:t>§ 32 ods. 1 písm. e)</w:t>
      </w:r>
      <w:r w:rsidR="00250051" w:rsidRPr="001E2EF6">
        <w:rPr>
          <w:iCs/>
        </w:rPr>
        <w:t xml:space="preserve"> zákona o verejnom obstarávaní, t. j. musí byť oprávnený poskytovať služby v oblasti predmetu zákazky</w:t>
      </w:r>
      <w:r>
        <w:t>.</w:t>
      </w:r>
      <w:r w:rsidR="00665E26">
        <w:t xml:space="preserve"> </w:t>
      </w:r>
      <w:r w:rsidR="008C2BA7" w:rsidRPr="001E2EF6">
        <w:rPr>
          <w:b/>
          <w:bCs/>
          <w:iCs/>
        </w:rPr>
        <w:t>Uvedenú skutočnosť overí verejný obstarávateľ</w:t>
      </w:r>
      <w:r>
        <w:rPr>
          <w:b/>
          <w:bCs/>
          <w:iCs/>
        </w:rPr>
        <w:t>.</w:t>
      </w:r>
    </w:p>
    <w:p w14:paraId="31C1EA99" w14:textId="77777777" w:rsidR="00250051" w:rsidRPr="001E2EF6" w:rsidRDefault="000116AD" w:rsidP="000116AD">
      <w:pPr>
        <w:pStyle w:val="Odsekzoznamu"/>
        <w:numPr>
          <w:ilvl w:val="0"/>
          <w:numId w:val="7"/>
        </w:numPr>
        <w:spacing w:after="120"/>
        <w:ind w:left="567" w:hanging="425"/>
        <w:contextualSpacing w:val="0"/>
        <w:jc w:val="both"/>
        <w:rPr>
          <w:iCs/>
        </w:rPr>
      </w:pPr>
      <w:r>
        <w:rPr>
          <w:iCs/>
        </w:rPr>
        <w:t>U</w:t>
      </w:r>
      <w:r w:rsidR="00250051" w:rsidRPr="001E2EF6">
        <w:rPr>
          <w:iCs/>
        </w:rPr>
        <w:t xml:space="preserve">chádzač musí spĺňať podmienku účasti podľa </w:t>
      </w:r>
      <w:r w:rsidR="00250051" w:rsidRPr="001E2EF6">
        <w:rPr>
          <w:b/>
          <w:bCs/>
          <w:iCs/>
        </w:rPr>
        <w:t>§ 32 ods. 1 písm. f)</w:t>
      </w:r>
      <w:r w:rsidR="00250051" w:rsidRPr="001E2EF6">
        <w:rPr>
          <w:iCs/>
        </w:rPr>
        <w:t xml:space="preserve"> zákona o verejnom obstarávaní, t. j. nesmie mať uložený zákaz účasti vo verejnom obstarávaní potvrdený konečným rozhodnutím v Slovenskej republike alebo v štáte sídla, miesta podnikania alebo obvyklého pobytu</w:t>
      </w:r>
      <w:r>
        <w:rPr>
          <w:iCs/>
        </w:rPr>
        <w:t xml:space="preserve">. </w:t>
      </w:r>
      <w:r w:rsidR="00250051" w:rsidRPr="001E2EF6">
        <w:rPr>
          <w:iCs/>
        </w:rPr>
        <w:t xml:space="preserve"> </w:t>
      </w:r>
      <w:r>
        <w:rPr>
          <w:b/>
          <w:iCs/>
        </w:rPr>
        <w:t>U</w:t>
      </w:r>
      <w:r w:rsidR="00250051" w:rsidRPr="001E2EF6">
        <w:rPr>
          <w:b/>
          <w:bCs/>
          <w:iCs/>
        </w:rPr>
        <w:t>vedenú skutočnosť overí verejný obstarávateľ</w:t>
      </w:r>
      <w:r w:rsidR="00250051" w:rsidRPr="001E2EF6">
        <w:rPr>
          <w:iCs/>
        </w:rPr>
        <w:t>.</w:t>
      </w:r>
    </w:p>
    <w:p w14:paraId="7751CB4B" w14:textId="77777777" w:rsidR="00767FA0" w:rsidRPr="001E2EF6" w:rsidRDefault="00767FA0" w:rsidP="000116AD">
      <w:pPr>
        <w:pStyle w:val="Odsekzoznamu"/>
        <w:spacing w:after="160"/>
        <w:ind w:left="1134"/>
      </w:pPr>
    </w:p>
    <w:p w14:paraId="17F0E2AD" w14:textId="77777777" w:rsidR="00767FA0" w:rsidRPr="001E2EF6" w:rsidRDefault="00767FA0" w:rsidP="000116AD">
      <w:pPr>
        <w:pStyle w:val="Odsekzoznamu"/>
        <w:numPr>
          <w:ilvl w:val="0"/>
          <w:numId w:val="5"/>
        </w:numPr>
        <w:ind w:left="284" w:hanging="284"/>
        <w:rPr>
          <w:b/>
          <w:bCs/>
        </w:rPr>
      </w:pPr>
      <w:r w:rsidRPr="001E2EF6">
        <w:rPr>
          <w:rFonts w:eastAsiaTheme="minorHAnsi"/>
          <w:b/>
          <w:bCs/>
        </w:rPr>
        <w:t>Miesto predloženia/doručenia ponuky</w:t>
      </w:r>
    </w:p>
    <w:p w14:paraId="0F34C604" w14:textId="604215D6" w:rsidR="00767FA0" w:rsidRDefault="00767FA0" w:rsidP="000116AD">
      <w:r w:rsidRPr="001E2EF6">
        <w:t>Ponuky je potrebné doručiť elektronicky (</w:t>
      </w:r>
      <w:r w:rsidRPr="001E2EF6">
        <w:rPr>
          <w:bCs/>
        </w:rPr>
        <w:t xml:space="preserve">mailom) na adresu: </w:t>
      </w:r>
      <w:hyperlink r:id="rId8" w:history="1">
        <w:r w:rsidR="00102507" w:rsidRPr="002A1652">
          <w:rPr>
            <w:rStyle w:val="Hypertextovprepojenie"/>
            <w:bCs/>
          </w:rPr>
          <w:t>vo</w:t>
        </w:r>
        <w:r w:rsidR="00102507" w:rsidRPr="002A1652">
          <w:rPr>
            <w:rStyle w:val="Hypertextovprepojenie"/>
          </w:rPr>
          <w:t>@muzeumbs.sk</w:t>
        </w:r>
      </w:hyperlink>
    </w:p>
    <w:p w14:paraId="769D3FA5" w14:textId="77777777" w:rsidR="00767FA0" w:rsidRPr="001E2EF6" w:rsidRDefault="00767FA0" w:rsidP="000116AD">
      <w:pPr>
        <w:pStyle w:val="Odsekzoznamu"/>
        <w:rPr>
          <w:b/>
          <w:bCs/>
        </w:rPr>
      </w:pPr>
    </w:p>
    <w:p w14:paraId="099FA5FD" w14:textId="77777777" w:rsidR="00767FA0" w:rsidRPr="001E2EF6" w:rsidRDefault="00767FA0" w:rsidP="000116AD">
      <w:pPr>
        <w:pStyle w:val="Odsekzoznamu"/>
        <w:numPr>
          <w:ilvl w:val="0"/>
          <w:numId w:val="5"/>
        </w:numPr>
        <w:ind w:left="284" w:hanging="284"/>
        <w:rPr>
          <w:b/>
          <w:bCs/>
        </w:rPr>
      </w:pPr>
      <w:r w:rsidRPr="001E2EF6">
        <w:rPr>
          <w:rFonts w:eastAsiaTheme="minorHAnsi"/>
          <w:b/>
          <w:bCs/>
        </w:rPr>
        <w:t>Termín na predloženie cenovej ponuky</w:t>
      </w:r>
    </w:p>
    <w:p w14:paraId="4CAF96ED" w14:textId="55186AA9" w:rsidR="00767FA0" w:rsidRPr="001E2EF6" w:rsidRDefault="00250051" w:rsidP="000116AD">
      <w:pPr>
        <w:pStyle w:val="Odsekzoznamu"/>
        <w:ind w:left="0"/>
        <w:jc w:val="both"/>
      </w:pPr>
      <w:r w:rsidRPr="001E2EF6">
        <w:rPr>
          <w:bCs/>
        </w:rPr>
        <w:t xml:space="preserve">Cenové ponuka posielajte </w:t>
      </w:r>
      <w:r w:rsidRPr="001E2EF6">
        <w:rPr>
          <w:b/>
          <w:u w:val="single"/>
        </w:rPr>
        <w:t xml:space="preserve">do </w:t>
      </w:r>
      <w:r w:rsidR="00257668">
        <w:rPr>
          <w:b/>
          <w:u w:val="single"/>
        </w:rPr>
        <w:t>0</w:t>
      </w:r>
      <w:r w:rsidR="00AF127C">
        <w:rPr>
          <w:b/>
          <w:u w:val="single"/>
        </w:rPr>
        <w:t>6</w:t>
      </w:r>
      <w:r w:rsidR="000116AD">
        <w:rPr>
          <w:b/>
          <w:u w:val="single"/>
        </w:rPr>
        <w:t>.</w:t>
      </w:r>
      <w:r w:rsidR="00102507">
        <w:rPr>
          <w:b/>
          <w:u w:val="single"/>
        </w:rPr>
        <w:t>03.2024</w:t>
      </w:r>
      <w:r w:rsidR="000116AD">
        <w:rPr>
          <w:b/>
          <w:u w:val="single"/>
        </w:rPr>
        <w:t xml:space="preserve"> </w:t>
      </w:r>
      <w:r w:rsidR="005C14AE">
        <w:rPr>
          <w:b/>
          <w:u w:val="single"/>
        </w:rPr>
        <w:t xml:space="preserve">do 12:00 </w:t>
      </w:r>
      <w:r w:rsidRPr="001E2EF6">
        <w:rPr>
          <w:bCs/>
        </w:rPr>
        <w:t>na e-ma</w:t>
      </w:r>
      <w:r w:rsidR="00257668">
        <w:rPr>
          <w:bCs/>
        </w:rPr>
        <w:t>ilovú adresu uvedenú v bode č. 4</w:t>
      </w:r>
      <w:r w:rsidRPr="001E2EF6">
        <w:rPr>
          <w:bCs/>
        </w:rPr>
        <w:t xml:space="preserve"> tejto výzvy</w:t>
      </w:r>
      <w:r w:rsidR="00767FA0" w:rsidRPr="001E2EF6">
        <w:t xml:space="preserve">. Ponuky predložené po určenej lehote nebudú zaradené do vyhodnocovania. </w:t>
      </w:r>
    </w:p>
    <w:p w14:paraId="073DEEE6" w14:textId="77777777" w:rsidR="00767FA0" w:rsidRPr="001E2EF6" w:rsidRDefault="00767FA0" w:rsidP="000116AD">
      <w:pPr>
        <w:pStyle w:val="Odsekzoznamu"/>
        <w:ind w:left="0"/>
        <w:rPr>
          <w:b/>
          <w:bCs/>
        </w:rPr>
      </w:pPr>
    </w:p>
    <w:p w14:paraId="6E029723" w14:textId="77777777" w:rsidR="00FB1C59" w:rsidRPr="001E2EF6" w:rsidRDefault="00FB1C59" w:rsidP="000116AD">
      <w:pPr>
        <w:pStyle w:val="Odsekzoznamu"/>
        <w:numPr>
          <w:ilvl w:val="0"/>
          <w:numId w:val="5"/>
        </w:numPr>
        <w:ind w:left="284" w:hanging="284"/>
        <w:rPr>
          <w:b/>
          <w:bCs/>
        </w:rPr>
      </w:pPr>
      <w:r w:rsidRPr="001E2EF6">
        <w:rPr>
          <w:b/>
          <w:bCs/>
        </w:rPr>
        <w:t>Lehota plnenia</w:t>
      </w:r>
    </w:p>
    <w:p w14:paraId="746D12A5" w14:textId="583E9891" w:rsidR="00FB1C59" w:rsidRPr="00102507" w:rsidRDefault="00FB1C59" w:rsidP="000116AD">
      <w:pPr>
        <w:pStyle w:val="Odsekzoznamu"/>
        <w:ind w:left="0"/>
        <w:jc w:val="both"/>
        <w:rPr>
          <w:b/>
          <w:bCs/>
          <w:color w:val="000000"/>
        </w:rPr>
      </w:pPr>
      <w:r w:rsidRPr="001E2EF6">
        <w:rPr>
          <w:color w:val="000000"/>
        </w:rPr>
        <w:t>Služba bude poskytovaná</w:t>
      </w:r>
      <w:r w:rsidR="008060C6">
        <w:rPr>
          <w:color w:val="000000"/>
        </w:rPr>
        <w:t xml:space="preserve"> priebežne</w:t>
      </w:r>
      <w:r w:rsidRPr="001E2EF6">
        <w:rPr>
          <w:color w:val="000000"/>
        </w:rPr>
        <w:t xml:space="preserve"> v mesiacoch </w:t>
      </w:r>
      <w:r w:rsidR="00102507" w:rsidRPr="00102507">
        <w:rPr>
          <w:b/>
          <w:bCs/>
          <w:color w:val="000000"/>
        </w:rPr>
        <w:t>mare</w:t>
      </w:r>
      <w:r w:rsidR="00102507">
        <w:rPr>
          <w:b/>
          <w:bCs/>
          <w:color w:val="000000"/>
        </w:rPr>
        <w:t>c</w:t>
      </w:r>
      <w:r w:rsidRPr="00102507">
        <w:rPr>
          <w:b/>
          <w:bCs/>
          <w:color w:val="000000"/>
        </w:rPr>
        <w:t xml:space="preserve"> – júl</w:t>
      </w:r>
      <w:r w:rsidRPr="001E2EF6">
        <w:rPr>
          <w:b/>
          <w:bCs/>
          <w:color w:val="000000"/>
        </w:rPr>
        <w:t xml:space="preserve"> 2024</w:t>
      </w:r>
      <w:r w:rsidRPr="001E2EF6">
        <w:rPr>
          <w:color w:val="000000"/>
        </w:rPr>
        <w:t xml:space="preserve"> </w:t>
      </w:r>
      <w:r w:rsidRPr="00844D41">
        <w:rPr>
          <w:b/>
          <w:color w:val="000000"/>
        </w:rPr>
        <w:t xml:space="preserve">v celkovom </w:t>
      </w:r>
      <w:r w:rsidR="00844D41" w:rsidRPr="00844D41">
        <w:rPr>
          <w:b/>
          <w:color w:val="000000"/>
        </w:rPr>
        <w:t xml:space="preserve">rozsahu </w:t>
      </w:r>
      <w:r w:rsidR="00102507">
        <w:rPr>
          <w:b/>
          <w:color w:val="000000"/>
        </w:rPr>
        <w:t>150</w:t>
      </w:r>
      <w:r w:rsidR="00844D41" w:rsidRPr="00844D41">
        <w:rPr>
          <w:b/>
          <w:color w:val="000000"/>
        </w:rPr>
        <w:t xml:space="preserve"> NS</w:t>
      </w:r>
      <w:r w:rsidR="00102507">
        <w:rPr>
          <w:color w:val="000000"/>
        </w:rPr>
        <w:t xml:space="preserve"> </w:t>
      </w:r>
      <w:r w:rsidR="00102507" w:rsidRPr="00102507">
        <w:rPr>
          <w:b/>
          <w:bCs/>
          <w:color w:val="000000"/>
        </w:rPr>
        <w:t>textu v slovenskom jazyku a 150 NS textu v anglickom jazyku</w:t>
      </w:r>
      <w:r w:rsidR="00102507" w:rsidRPr="00102507">
        <w:rPr>
          <w:color w:val="000000"/>
        </w:rPr>
        <w:t xml:space="preserve">. </w:t>
      </w:r>
    </w:p>
    <w:p w14:paraId="17714ABD" w14:textId="77777777" w:rsidR="00FB1C59" w:rsidRPr="001E2EF6" w:rsidRDefault="00FB1C59" w:rsidP="000116AD">
      <w:pPr>
        <w:pStyle w:val="Odsekzoznamu"/>
        <w:ind w:left="0"/>
        <w:rPr>
          <w:b/>
          <w:bCs/>
        </w:rPr>
      </w:pPr>
    </w:p>
    <w:p w14:paraId="704D05CE" w14:textId="77777777" w:rsidR="00FB1C59" w:rsidRPr="001E2EF6" w:rsidRDefault="00FB1C59" w:rsidP="000116AD">
      <w:pPr>
        <w:pStyle w:val="Odsekzoznamu"/>
        <w:numPr>
          <w:ilvl w:val="0"/>
          <w:numId w:val="5"/>
        </w:numPr>
        <w:ind w:left="284" w:hanging="284"/>
        <w:rPr>
          <w:b/>
          <w:bCs/>
        </w:rPr>
      </w:pPr>
      <w:r w:rsidRPr="001E2EF6">
        <w:rPr>
          <w:b/>
          <w:bCs/>
        </w:rPr>
        <w:t xml:space="preserve">Financovanie predmetu zákazky </w:t>
      </w:r>
    </w:p>
    <w:p w14:paraId="55E4A52C" w14:textId="77777777" w:rsidR="00FB1C59" w:rsidRPr="001E2EF6" w:rsidRDefault="00FB1C59" w:rsidP="000116AD">
      <w:pPr>
        <w:pStyle w:val="Odsekzoznamu"/>
        <w:ind w:left="0"/>
        <w:jc w:val="both"/>
      </w:pPr>
      <w:r w:rsidRPr="001E2EF6">
        <w:rPr>
          <w:color w:val="000000"/>
        </w:rPr>
        <w:t xml:space="preserve">Predmet zákazky bude financovaný z </w:t>
      </w:r>
      <w:r w:rsidRPr="001E2EF6">
        <w:t xml:space="preserve">Nórskeho finančného mechanizmu a štátneho rozpočtu Slovenskej republiky. </w:t>
      </w:r>
    </w:p>
    <w:p w14:paraId="3FA17435" w14:textId="77777777" w:rsidR="00FB1C59" w:rsidRPr="001E2EF6" w:rsidRDefault="00FB1C59" w:rsidP="000116AD">
      <w:pPr>
        <w:pStyle w:val="Odsekzoznamu"/>
        <w:ind w:left="0"/>
        <w:rPr>
          <w:b/>
          <w:bCs/>
        </w:rPr>
      </w:pPr>
    </w:p>
    <w:p w14:paraId="2FF3EC52" w14:textId="77777777" w:rsidR="00FB1C59" w:rsidRPr="001E2EF6" w:rsidRDefault="00FB1C59" w:rsidP="000116AD">
      <w:pPr>
        <w:pStyle w:val="Odsekzoznamu"/>
        <w:numPr>
          <w:ilvl w:val="0"/>
          <w:numId w:val="5"/>
        </w:numPr>
        <w:ind w:left="284" w:hanging="284"/>
        <w:rPr>
          <w:b/>
          <w:bCs/>
        </w:rPr>
      </w:pPr>
      <w:r w:rsidRPr="001E2EF6">
        <w:rPr>
          <w:b/>
          <w:bCs/>
        </w:rPr>
        <w:t>Kritériá na vyhodnotenie ponúk</w:t>
      </w:r>
    </w:p>
    <w:p w14:paraId="3BBDE22D" w14:textId="379DA0C8" w:rsidR="00FB1C59" w:rsidRDefault="00FB1C59" w:rsidP="000116A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1E2EF6">
        <w:rPr>
          <w:rFonts w:ascii="Times New Roman" w:hAnsi="Times New Roman" w:cs="Times New Roman"/>
          <w:sz w:val="24"/>
          <w:szCs w:val="24"/>
        </w:rPr>
        <w:t>Pri vyhodnocovaní ponúk sa postupuje podľa jediného  kritéria -  najnižšej ceny</w:t>
      </w:r>
      <w:r w:rsidR="00257668">
        <w:rPr>
          <w:rFonts w:ascii="Times New Roman" w:hAnsi="Times New Roman" w:cs="Times New Roman"/>
          <w:sz w:val="24"/>
          <w:szCs w:val="24"/>
        </w:rPr>
        <w:t xml:space="preserve"> </w:t>
      </w:r>
      <w:r w:rsidR="00102507">
        <w:rPr>
          <w:rFonts w:ascii="Times New Roman" w:hAnsi="Times New Roman" w:cs="Times New Roman"/>
          <w:sz w:val="24"/>
          <w:szCs w:val="24"/>
        </w:rPr>
        <w:t xml:space="preserve">za NS </w:t>
      </w:r>
      <w:r w:rsidR="00257668">
        <w:rPr>
          <w:rFonts w:ascii="Times New Roman" w:hAnsi="Times New Roman" w:cs="Times New Roman"/>
          <w:sz w:val="24"/>
          <w:szCs w:val="24"/>
        </w:rPr>
        <w:t>v EUR vrátane DPH</w:t>
      </w:r>
      <w:r w:rsidRPr="001E2EF6">
        <w:rPr>
          <w:rFonts w:ascii="Times New Roman" w:hAnsi="Times New Roman" w:cs="Times New Roman"/>
          <w:sz w:val="24"/>
          <w:szCs w:val="24"/>
        </w:rPr>
        <w:t>.</w:t>
      </w:r>
      <w:r w:rsidR="00102507">
        <w:rPr>
          <w:rFonts w:ascii="Times New Roman" w:hAnsi="Times New Roman" w:cs="Times New Roman"/>
          <w:sz w:val="24"/>
          <w:szCs w:val="24"/>
        </w:rPr>
        <w:t xml:space="preserve"> Ponúknutá cena za NS sa vypočíta tak, že sa spočítajú navrhovan</w:t>
      </w:r>
      <w:r w:rsidR="00AD1402">
        <w:rPr>
          <w:rFonts w:ascii="Times New Roman" w:hAnsi="Times New Roman" w:cs="Times New Roman"/>
          <w:sz w:val="24"/>
          <w:szCs w:val="24"/>
        </w:rPr>
        <w:t>á cena</w:t>
      </w:r>
      <w:r w:rsidR="00102507">
        <w:rPr>
          <w:rFonts w:ascii="Times New Roman" w:hAnsi="Times New Roman" w:cs="Times New Roman"/>
          <w:sz w:val="24"/>
          <w:szCs w:val="24"/>
        </w:rPr>
        <w:t xml:space="preserve"> za </w:t>
      </w:r>
      <w:r w:rsidR="00AD1402">
        <w:rPr>
          <w:rFonts w:ascii="Times New Roman" w:hAnsi="Times New Roman" w:cs="Times New Roman"/>
          <w:sz w:val="24"/>
          <w:szCs w:val="24"/>
        </w:rPr>
        <w:t xml:space="preserve">jazykovú korektúru jednej </w:t>
      </w:r>
      <w:r w:rsidR="00102507">
        <w:rPr>
          <w:rFonts w:ascii="Times New Roman" w:hAnsi="Times New Roman" w:cs="Times New Roman"/>
          <w:sz w:val="24"/>
          <w:szCs w:val="24"/>
        </w:rPr>
        <w:t>NS</w:t>
      </w:r>
      <w:r w:rsidR="00AD1402">
        <w:rPr>
          <w:rFonts w:ascii="Times New Roman" w:hAnsi="Times New Roman" w:cs="Times New Roman"/>
          <w:sz w:val="24"/>
          <w:szCs w:val="24"/>
        </w:rPr>
        <w:t xml:space="preserve"> </w:t>
      </w:r>
      <w:r w:rsidR="00102507">
        <w:rPr>
          <w:rFonts w:ascii="Times New Roman" w:hAnsi="Times New Roman" w:cs="Times New Roman"/>
          <w:sz w:val="24"/>
          <w:szCs w:val="24"/>
        </w:rPr>
        <w:t xml:space="preserve">v slovenskom </w:t>
      </w:r>
      <w:r w:rsidR="00AD1402">
        <w:rPr>
          <w:rFonts w:ascii="Times New Roman" w:hAnsi="Times New Roman" w:cs="Times New Roman"/>
          <w:sz w:val="24"/>
          <w:szCs w:val="24"/>
        </w:rPr>
        <w:t>jazyku a  cena za jazykovú korektúru jednej</w:t>
      </w:r>
      <w:r w:rsidR="00102507">
        <w:rPr>
          <w:rFonts w:ascii="Times New Roman" w:hAnsi="Times New Roman" w:cs="Times New Roman"/>
          <w:sz w:val="24"/>
          <w:szCs w:val="24"/>
        </w:rPr>
        <w:t xml:space="preserve"> NS v anglickom jazyku a vydelia sa počtom jazykov korektúr, teda dvoma. Kritériom bude priemerná navrhovaná cena za jazykovú korektúru </w:t>
      </w:r>
      <w:r w:rsidR="00AD1402">
        <w:rPr>
          <w:rFonts w:ascii="Times New Roman" w:hAnsi="Times New Roman" w:cs="Times New Roman"/>
          <w:sz w:val="24"/>
          <w:szCs w:val="24"/>
        </w:rPr>
        <w:t xml:space="preserve">na </w:t>
      </w:r>
      <w:r w:rsidR="00102507">
        <w:rPr>
          <w:rFonts w:ascii="Times New Roman" w:hAnsi="Times New Roman" w:cs="Times New Roman"/>
          <w:sz w:val="24"/>
          <w:szCs w:val="24"/>
        </w:rPr>
        <w:t>jednu normostranu</w:t>
      </w:r>
      <w:r w:rsidR="00AD1402">
        <w:rPr>
          <w:rFonts w:ascii="Times New Roman" w:hAnsi="Times New Roman" w:cs="Times New Roman"/>
          <w:sz w:val="24"/>
          <w:szCs w:val="24"/>
        </w:rPr>
        <w:t xml:space="preserve"> od jedného uchádzača v EUR. </w:t>
      </w:r>
    </w:p>
    <w:p w14:paraId="3718432A" w14:textId="77777777" w:rsidR="00AD1402" w:rsidRPr="001E2EF6" w:rsidRDefault="00AD1402" w:rsidP="000116A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0011AC41" w14:textId="77777777" w:rsidR="00AD1402" w:rsidRPr="001E2EF6" w:rsidRDefault="00AD1402" w:rsidP="00AD1402">
      <w:pPr>
        <w:pStyle w:val="Odsekzoznamu"/>
        <w:ind w:left="0"/>
        <w:jc w:val="both"/>
      </w:pPr>
      <w:r w:rsidRPr="001E2EF6">
        <w:t>Verejný obstarávateľ nie je platiteľom DPH, preto pri vyhodnotení ponúk rozhoduje najnižšia konečná cena predmetu zákazky,  u platiteľov DPH je to cena vrátane DPH</w:t>
      </w:r>
      <w:r>
        <w:t>.</w:t>
      </w:r>
    </w:p>
    <w:p w14:paraId="7E9AB0C2" w14:textId="77777777" w:rsidR="00FB1C59" w:rsidRPr="001E2EF6" w:rsidRDefault="00FB1C59" w:rsidP="000116A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0F7C0F92" w14:textId="77777777" w:rsidR="00257668" w:rsidRPr="005E43B6" w:rsidRDefault="00257668" w:rsidP="00257668">
      <w:pPr>
        <w:autoSpaceDE w:val="0"/>
        <w:jc w:val="both"/>
      </w:pPr>
      <w:r w:rsidRPr="005E43B6">
        <w:t xml:space="preserve">Vyhodnotenie ponúk z hľadiska splnenia podmienok účasti a vyhodnotenie ponúk </w:t>
      </w:r>
      <w:r w:rsidRPr="005E43B6">
        <w:br/>
        <w:t xml:space="preserve">z hľadiska splnenia požiadaviek na predmet zákazky sa uskutoční po vyhodnotení ponúk </w:t>
      </w:r>
      <w:r w:rsidRPr="005E43B6">
        <w:br/>
        <w:t>na základe kritéria na vyhodnotenie ponúk, a to v prípade uchádzača, ktorý sa umiestnil na prvom mieste v poradí. Ak ponuka uchádzača nebude obsahovať všetky náležitosti podľa tejto výzvy, uchádzač bude požiadaný o vysvetlenie alebo doplnenie predložených dokladov. Ak dôjde k vylúčeniu uchádzača alebo jeho ponuky, vyhodnotí sa následne splnenie podmienok účasti a požiadaviek na predmet zákazky u ďalšieho uchádzača v poradí tak, aby uchádzač umiestnený na prvom mieste v novo zostavenom poradí spĺňal podmienky účasti a požiadavky na predmet zákazky.</w:t>
      </w:r>
    </w:p>
    <w:p w14:paraId="256E08B7" w14:textId="52293CA6" w:rsidR="00FB1C59" w:rsidRPr="001E2EF6" w:rsidRDefault="00257668" w:rsidP="00AD140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5E43B6">
        <w:rPr>
          <w:rFonts w:ascii="Times New Roman" w:hAnsi="Times New Roman" w:cs="Times New Roman"/>
        </w:rPr>
        <w:t>Verejný obstarávateľ po vyhodnotení ponúk bezodkladne zašle informáciu o vyhodnotení ponúk všetkým dotknutým uchádzačom</w:t>
      </w:r>
      <w:r w:rsidR="00AD1402">
        <w:rPr>
          <w:rFonts w:ascii="Times New Roman" w:hAnsi="Times New Roman" w:cs="Times New Roman"/>
        </w:rPr>
        <w:t xml:space="preserve"> e-mailom. </w:t>
      </w:r>
    </w:p>
    <w:p w14:paraId="08A785C5" w14:textId="77777777" w:rsidR="00FB1C59" w:rsidRPr="001E2EF6" w:rsidRDefault="00FB1C59" w:rsidP="000116AD">
      <w:pPr>
        <w:pStyle w:val="Odsekzoznamu"/>
        <w:ind w:left="0"/>
        <w:rPr>
          <w:b/>
          <w:bCs/>
        </w:rPr>
      </w:pPr>
    </w:p>
    <w:p w14:paraId="1DC3846D" w14:textId="77777777" w:rsidR="00FB1C59" w:rsidRPr="001E2EF6" w:rsidRDefault="00FB1C59" w:rsidP="000566B4">
      <w:pPr>
        <w:pStyle w:val="Odsekzoznamu"/>
        <w:numPr>
          <w:ilvl w:val="0"/>
          <w:numId w:val="5"/>
        </w:numPr>
        <w:ind w:left="284" w:hanging="284"/>
        <w:rPr>
          <w:b/>
          <w:bCs/>
        </w:rPr>
      </w:pPr>
      <w:r w:rsidRPr="001E2EF6">
        <w:rPr>
          <w:b/>
          <w:bCs/>
        </w:rPr>
        <w:t xml:space="preserve">Pokyny na zostavenie ponuky: </w:t>
      </w:r>
    </w:p>
    <w:p w14:paraId="70BC035D" w14:textId="66632952" w:rsidR="00257668" w:rsidRDefault="005C456C" w:rsidP="00257668">
      <w:pPr>
        <w:widowControl w:val="0"/>
        <w:tabs>
          <w:tab w:val="left" w:pos="3060"/>
        </w:tabs>
        <w:autoSpaceDE w:val="0"/>
        <w:autoSpaceDN w:val="0"/>
        <w:adjustRightInd w:val="0"/>
        <w:jc w:val="both"/>
        <w:rPr>
          <w:b/>
        </w:rPr>
      </w:pPr>
      <w:r w:rsidRPr="001E2EF6">
        <w:t xml:space="preserve">Celá ponuka, tiež doklady a dokumenty v nej predložené musia byť </w:t>
      </w:r>
      <w:r w:rsidR="00257668">
        <w:t xml:space="preserve">vyhotovené v slovenskom jazyku. </w:t>
      </w:r>
      <w:r w:rsidR="00257668" w:rsidRPr="001F2EFB">
        <w:rPr>
          <w:b/>
        </w:rPr>
        <w:t xml:space="preserve">Originály dokumentov musia byť </w:t>
      </w:r>
      <w:r w:rsidR="00257668" w:rsidRPr="001F2EFB">
        <w:rPr>
          <w:b/>
          <w:bCs/>
        </w:rPr>
        <w:t>podpísané a naskenované vo formáte .</w:t>
      </w:r>
      <w:proofErr w:type="spellStart"/>
      <w:r w:rsidR="00257668" w:rsidRPr="001F2EFB">
        <w:rPr>
          <w:b/>
          <w:bCs/>
        </w:rPr>
        <w:t>pdf</w:t>
      </w:r>
      <w:proofErr w:type="spellEnd"/>
      <w:r w:rsidR="00257668" w:rsidRPr="001F2EFB">
        <w:rPr>
          <w:b/>
          <w:bCs/>
        </w:rPr>
        <w:t xml:space="preserve"> alebo .</w:t>
      </w:r>
      <w:proofErr w:type="spellStart"/>
      <w:r w:rsidR="00257668" w:rsidRPr="001F2EFB">
        <w:rPr>
          <w:b/>
          <w:bCs/>
        </w:rPr>
        <w:t>jpg</w:t>
      </w:r>
      <w:proofErr w:type="spellEnd"/>
      <w:r w:rsidR="00257668" w:rsidRPr="001F2EFB">
        <w:rPr>
          <w:b/>
          <w:bCs/>
        </w:rPr>
        <w:t xml:space="preserve">. a elektronicky zaslané na mailovú adresu </w:t>
      </w:r>
      <w:hyperlink r:id="rId9" w:history="1">
        <w:r w:rsidR="00AD1402" w:rsidRPr="002A1652">
          <w:rPr>
            <w:rStyle w:val="Hypertextovprepojenie"/>
            <w:b/>
            <w:bCs/>
          </w:rPr>
          <w:t>vo</w:t>
        </w:r>
        <w:r w:rsidR="00AD1402" w:rsidRPr="002A1652">
          <w:rPr>
            <w:rStyle w:val="Hypertextovprepojenie"/>
            <w:b/>
          </w:rPr>
          <w:t>@muzeumbs.sk</w:t>
        </w:r>
      </w:hyperlink>
    </w:p>
    <w:p w14:paraId="028D06C3" w14:textId="77777777" w:rsidR="005C456C" w:rsidRPr="001E2EF6" w:rsidRDefault="005C456C" w:rsidP="000116AD">
      <w:pPr>
        <w:pStyle w:val="Bezriadkovani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2EF6">
        <w:rPr>
          <w:rStyle w:val="Nadpis3Char"/>
          <w:rFonts w:eastAsiaTheme="minorHAnsi"/>
          <w:szCs w:val="24"/>
        </w:rPr>
        <w:t xml:space="preserve">Ponuka  </w:t>
      </w:r>
      <w:r w:rsidRPr="001E2EF6">
        <w:rPr>
          <w:rFonts w:ascii="Times New Roman" w:hAnsi="Times New Roman" w:cs="Times New Roman"/>
          <w:sz w:val="24"/>
          <w:szCs w:val="24"/>
          <w:u w:val="single"/>
        </w:rPr>
        <w:t>musí obsahovať:</w:t>
      </w:r>
    </w:p>
    <w:p w14:paraId="774915D1" w14:textId="77777777" w:rsidR="001E2EF6" w:rsidRPr="001E2EF6" w:rsidRDefault="005C456C" w:rsidP="000116AD">
      <w:pPr>
        <w:pStyle w:val="Bezriadkovani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2EF6">
        <w:rPr>
          <w:rFonts w:ascii="Times New Roman" w:hAnsi="Times New Roman" w:cs="Times New Roman"/>
          <w:sz w:val="24"/>
          <w:szCs w:val="24"/>
        </w:rPr>
        <w:t xml:space="preserve">vyplnený </w:t>
      </w:r>
      <w:r w:rsidR="001E2EF6" w:rsidRPr="001E2EF6">
        <w:rPr>
          <w:rFonts w:ascii="Times New Roman" w:hAnsi="Times New Roman" w:cs="Times New Roman"/>
          <w:sz w:val="24"/>
          <w:szCs w:val="24"/>
        </w:rPr>
        <w:t>„</w:t>
      </w:r>
      <w:r w:rsidR="001E2EF6" w:rsidRPr="000566B4">
        <w:rPr>
          <w:rFonts w:ascii="Times New Roman" w:hAnsi="Times New Roman" w:cs="Times New Roman"/>
          <w:i/>
          <w:sz w:val="24"/>
          <w:szCs w:val="24"/>
        </w:rPr>
        <w:t>N</w:t>
      </w:r>
      <w:r w:rsidRPr="001E2EF6">
        <w:rPr>
          <w:rFonts w:ascii="Times New Roman" w:hAnsi="Times New Roman" w:cs="Times New Roman"/>
          <w:i/>
          <w:iCs/>
          <w:sz w:val="24"/>
          <w:szCs w:val="24"/>
        </w:rPr>
        <w:t>ávrh na plnenie kritéria</w:t>
      </w:r>
      <w:r w:rsidR="001E2EF6" w:rsidRPr="001E2EF6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1E2EF6">
        <w:rPr>
          <w:rFonts w:ascii="Times New Roman" w:hAnsi="Times New Roman" w:cs="Times New Roman"/>
          <w:sz w:val="24"/>
          <w:szCs w:val="24"/>
        </w:rPr>
        <w:t xml:space="preserve"> na vyhodnotenie ponúk podľa </w:t>
      </w:r>
      <w:r w:rsidR="001E2EF6" w:rsidRPr="001E2EF6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1E2EF6">
        <w:rPr>
          <w:rFonts w:ascii="Times New Roman" w:hAnsi="Times New Roman" w:cs="Times New Roman"/>
          <w:b/>
          <w:bCs/>
          <w:sz w:val="24"/>
          <w:szCs w:val="24"/>
        </w:rPr>
        <w:t>rílohy č. 1</w:t>
      </w:r>
      <w:r w:rsidRPr="001E2EF6">
        <w:rPr>
          <w:rFonts w:ascii="Times New Roman" w:hAnsi="Times New Roman" w:cs="Times New Roman"/>
          <w:sz w:val="24"/>
          <w:szCs w:val="24"/>
        </w:rPr>
        <w:t xml:space="preserve"> tejto Výzvy</w:t>
      </w:r>
      <w:r w:rsidR="001E2EF6" w:rsidRPr="001E2EF6">
        <w:rPr>
          <w:rFonts w:ascii="Times New Roman" w:hAnsi="Times New Roman" w:cs="Times New Roman"/>
          <w:sz w:val="24"/>
          <w:szCs w:val="24"/>
        </w:rPr>
        <w:t xml:space="preserve">, </w:t>
      </w:r>
      <w:r w:rsidR="001E2EF6" w:rsidRPr="001E2EF6">
        <w:rPr>
          <w:rFonts w:ascii="Times New Roman" w:hAnsi="Times New Roman" w:cs="Times New Roman"/>
          <w:sz w:val="24"/>
          <w:szCs w:val="24"/>
        </w:rPr>
        <w:lastRenderedPageBreak/>
        <w:t xml:space="preserve">v ktorom uvedie </w:t>
      </w:r>
      <w:r w:rsidR="001E2EF6" w:rsidRPr="001E2EF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obchodný názov, sídlo alebo miesto podnikania, meno, priezvisko a funkcia štatutárneho zástupcu uchádzača, IČO, IČ DPH, DIČ, bankové spojenie, kontaktnú osobu, kontaktné telefónne číslo, email a </w:t>
      </w:r>
    </w:p>
    <w:p w14:paraId="49D6EEDC" w14:textId="32E5632E" w:rsidR="005C456C" w:rsidRPr="00AD1402" w:rsidRDefault="005C456C" w:rsidP="000116AD">
      <w:pPr>
        <w:pStyle w:val="Bezriadkovani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2EF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vyplnené </w:t>
      </w:r>
      <w:r w:rsidR="001E2EF6" w:rsidRPr="001E2EF6">
        <w:rPr>
          <w:rFonts w:ascii="Times New Roman" w:hAnsi="Times New Roman" w:cs="Times New Roman"/>
          <w:i/>
          <w:iCs/>
          <w:color w:val="000000"/>
          <w:sz w:val="24"/>
          <w:szCs w:val="24"/>
          <w:lang w:eastAsia="sk-SK"/>
        </w:rPr>
        <w:t>„V</w:t>
      </w:r>
      <w:r w:rsidRPr="001E2EF6">
        <w:rPr>
          <w:rFonts w:ascii="Times New Roman" w:hAnsi="Times New Roman" w:cs="Times New Roman"/>
          <w:i/>
          <w:iCs/>
          <w:color w:val="000000"/>
          <w:sz w:val="24"/>
          <w:szCs w:val="24"/>
          <w:lang w:eastAsia="sk-SK"/>
        </w:rPr>
        <w:t>yhlásenie uchádzača</w:t>
      </w:r>
      <w:r w:rsidR="001E2EF6" w:rsidRPr="001E2EF6">
        <w:rPr>
          <w:rFonts w:ascii="Times New Roman" w:hAnsi="Times New Roman" w:cs="Times New Roman"/>
          <w:i/>
          <w:iCs/>
          <w:color w:val="000000"/>
          <w:sz w:val="24"/>
          <w:szCs w:val="24"/>
          <w:lang w:eastAsia="sk-SK"/>
        </w:rPr>
        <w:t>“</w:t>
      </w:r>
      <w:r w:rsidRPr="001E2EF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podľa vzoru uvedeného v </w:t>
      </w:r>
      <w:r w:rsidR="001E2EF6" w:rsidRPr="001E2EF6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P</w:t>
      </w:r>
      <w:r w:rsidRPr="001E2EF6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rílohe </w:t>
      </w:r>
      <w:r w:rsidRPr="001E2EF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č. 2 </w:t>
      </w:r>
      <w:r w:rsidRPr="001E2EF6">
        <w:rPr>
          <w:rFonts w:ascii="Times New Roman" w:hAnsi="Times New Roman" w:cs="Times New Roman"/>
          <w:sz w:val="24"/>
          <w:szCs w:val="24"/>
          <w:lang w:eastAsia="sk-SK"/>
        </w:rPr>
        <w:t>tejto Výzvy</w:t>
      </w:r>
    </w:p>
    <w:p w14:paraId="67EAB9C3" w14:textId="77777777" w:rsidR="00AD1402" w:rsidRPr="001E2EF6" w:rsidRDefault="00AD1402" w:rsidP="00AD1402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596491C" w14:textId="77777777" w:rsidR="00FB1C59" w:rsidRPr="001E2EF6" w:rsidRDefault="005C456C" w:rsidP="000566B4">
      <w:pPr>
        <w:pStyle w:val="Odsekzoznamu"/>
        <w:numPr>
          <w:ilvl w:val="0"/>
          <w:numId w:val="5"/>
        </w:numPr>
        <w:ind w:left="284" w:hanging="284"/>
        <w:rPr>
          <w:b/>
          <w:bCs/>
        </w:rPr>
      </w:pPr>
      <w:r w:rsidRPr="001E2EF6">
        <w:rPr>
          <w:b/>
          <w:bCs/>
        </w:rPr>
        <w:t>Ďalšie informácie</w:t>
      </w:r>
    </w:p>
    <w:p w14:paraId="017F9330" w14:textId="5BB0DBEF" w:rsidR="00257668" w:rsidRDefault="00257668" w:rsidP="00257668">
      <w:pPr>
        <w:jc w:val="both"/>
      </w:pPr>
      <w:r w:rsidRPr="001E2EF6">
        <w:t xml:space="preserve">V prípade, ak bude predpokladaná hodnota zákazky určená týmto prieskumom trhu nižšia ako finančný limit podľa § 1 ods.15 zákona o verejnom obstarávaní, budú cenové ponuky slúžiť na zaistenie hospodárnosti financovania zákazky. </w:t>
      </w:r>
      <w:r w:rsidR="00B83FF3" w:rsidRPr="001E2EF6">
        <w:t>S úspešným uchádzačom bude podpísaná</w:t>
      </w:r>
      <w:r w:rsidR="00F92126">
        <w:t xml:space="preserve"> mandátna</w:t>
      </w:r>
      <w:r w:rsidR="00B83FF3" w:rsidRPr="001E2EF6">
        <w:t xml:space="preserve">  </w:t>
      </w:r>
      <w:r w:rsidR="00F92126">
        <w:t xml:space="preserve">zmluva </w:t>
      </w:r>
      <w:r w:rsidR="00B83FF3" w:rsidRPr="001E2EF6">
        <w:t>podľa podmienok uvedených v tejto výzve na predloženie cenovej ponuky a v súlade s víťaznou cenovou ponukou.</w:t>
      </w:r>
      <w:r w:rsidR="00F92126">
        <w:t xml:space="preserve"> Uzatvorenie zmluvy podlieha schváleniu zriaďovateľom Slovenského banského múzea. </w:t>
      </w:r>
    </w:p>
    <w:p w14:paraId="51E0F67C" w14:textId="77777777" w:rsidR="00F92126" w:rsidRPr="001E2EF6" w:rsidRDefault="00F92126" w:rsidP="00257668">
      <w:pPr>
        <w:jc w:val="both"/>
      </w:pPr>
    </w:p>
    <w:p w14:paraId="163E4E04" w14:textId="77777777" w:rsidR="00257668" w:rsidRPr="001E2EF6" w:rsidRDefault="00257668" w:rsidP="00B83FF3">
      <w:pPr>
        <w:jc w:val="both"/>
      </w:pPr>
      <w:r w:rsidRPr="001E2EF6">
        <w:t>V prípade, ak bude predpokladaná hodnota zákazky určená týmto prieskumom trhu vyššia ako finančný limit podľa predchádzajúceho odseku, bude stanovená predpokladaná hodnota zákazky a bude stanovený postup pre verejné obstarávanie podľa zákona o verejnom obstarávaní</w:t>
      </w:r>
      <w:r>
        <w:t>.</w:t>
      </w:r>
    </w:p>
    <w:p w14:paraId="6F439E0F" w14:textId="77777777" w:rsidR="00257668" w:rsidRDefault="00257668" w:rsidP="000566B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10138A0B" w14:textId="77777777" w:rsidR="005C456C" w:rsidRPr="001E2EF6" w:rsidRDefault="005C456C" w:rsidP="000566B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1E2EF6">
        <w:rPr>
          <w:rFonts w:ascii="Times New Roman" w:hAnsi="Times New Roman" w:cs="Times New Roman"/>
          <w:sz w:val="24"/>
          <w:szCs w:val="24"/>
        </w:rPr>
        <w:t>Verejný obstarávateľ  si vyhradzuje právo neprijať ani jednu z predložených ponúk, ak sa podstatne zmenia okolnosti, za ktorých sa postup zadávania zákazky vyhlásil a nebolo možné ich predvídať.</w:t>
      </w:r>
    </w:p>
    <w:p w14:paraId="58A3891C" w14:textId="77777777" w:rsidR="005C456C" w:rsidRPr="001E2EF6" w:rsidRDefault="005C456C" w:rsidP="000566B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14CFCB18" w14:textId="77777777" w:rsidR="005C456C" w:rsidRPr="001E2EF6" w:rsidRDefault="005C456C" w:rsidP="000116AD">
      <w:pPr>
        <w:rPr>
          <w:b/>
          <w:bCs/>
        </w:rPr>
      </w:pPr>
    </w:p>
    <w:p w14:paraId="1953C801" w14:textId="37E9ADF2" w:rsidR="003F3395" w:rsidRPr="001E2EF6" w:rsidRDefault="003F3395" w:rsidP="000116AD">
      <w:pPr>
        <w:pStyle w:val="Bezriadkovani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  <w:bookmarkStart w:id="1" w:name="__RefHeading___Toc1787_2454852525"/>
      <w:bookmarkStart w:id="2" w:name="__RefHeading___Toc17971_960393581"/>
      <w:bookmarkStart w:id="3" w:name="__RefHeading___Toc17973_960393581"/>
      <w:bookmarkStart w:id="4" w:name="__RefHeading___Toc17975_960393581"/>
      <w:bookmarkStart w:id="5" w:name="__RefHeading___Toc17985_960393581"/>
      <w:bookmarkEnd w:id="1"/>
      <w:bookmarkEnd w:id="2"/>
      <w:bookmarkEnd w:id="3"/>
      <w:bookmarkEnd w:id="4"/>
      <w:bookmarkEnd w:id="5"/>
      <w:r w:rsidRPr="001E2EF6">
        <w:rPr>
          <w:rFonts w:ascii="Times New Roman" w:hAnsi="Times New Roman" w:cs="Times New Roman"/>
          <w:sz w:val="24"/>
          <w:szCs w:val="24"/>
        </w:rPr>
        <w:t>V Banskej Štiavnici, dňa</w:t>
      </w:r>
      <w:r w:rsidR="00B83FF3">
        <w:rPr>
          <w:rFonts w:ascii="Times New Roman" w:hAnsi="Times New Roman" w:cs="Times New Roman"/>
          <w:sz w:val="24"/>
          <w:szCs w:val="24"/>
        </w:rPr>
        <w:t xml:space="preserve">:  </w:t>
      </w:r>
      <w:r w:rsidR="009679D1">
        <w:rPr>
          <w:rFonts w:ascii="Times New Roman" w:hAnsi="Times New Roman" w:cs="Times New Roman"/>
          <w:sz w:val="24"/>
          <w:szCs w:val="24"/>
        </w:rPr>
        <w:t>28.02.2024</w:t>
      </w:r>
    </w:p>
    <w:p w14:paraId="3E2C7B8C" w14:textId="77777777" w:rsidR="003F3395" w:rsidRPr="001E2EF6" w:rsidRDefault="003F3395" w:rsidP="000116AD">
      <w:pPr>
        <w:pStyle w:val="Bezriadkovania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</w:pPr>
    </w:p>
    <w:p w14:paraId="4B8C71A4" w14:textId="77777777" w:rsidR="003F3395" w:rsidRPr="001E2EF6" w:rsidRDefault="003F3395" w:rsidP="000116AD">
      <w:pPr>
        <w:pStyle w:val="Bezriadkovania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65F07ADD" w14:textId="77777777" w:rsidR="008C2BA7" w:rsidRPr="001E2EF6" w:rsidRDefault="008C2BA7" w:rsidP="000116AD">
      <w:pPr>
        <w:pStyle w:val="Bezriadkovania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55A66BC4" w14:textId="71A73D74" w:rsidR="003F3395" w:rsidRPr="001E2EF6" w:rsidRDefault="003F3395" w:rsidP="000116AD">
      <w:r w:rsidRPr="001E2EF6">
        <w:t xml:space="preserve">                                                                                   </w:t>
      </w:r>
      <w:r w:rsidR="00B83FF3">
        <w:tab/>
      </w:r>
      <w:r w:rsidR="009679D1">
        <w:t xml:space="preserve">Ing. Peter </w:t>
      </w:r>
      <w:proofErr w:type="spellStart"/>
      <w:r w:rsidR="009679D1">
        <w:t>Zorvan</w:t>
      </w:r>
      <w:proofErr w:type="spellEnd"/>
      <w:r w:rsidRPr="001E2EF6">
        <w:rPr>
          <w:bCs/>
        </w:rPr>
        <w:t>, PhD.</w:t>
      </w:r>
    </w:p>
    <w:p w14:paraId="6C81253A" w14:textId="35AE4AA6" w:rsidR="003F3395" w:rsidRPr="001E2EF6" w:rsidRDefault="003F3395" w:rsidP="000116AD">
      <w:r w:rsidRPr="001E2EF6">
        <w:t xml:space="preserve">                                                                                              </w:t>
      </w:r>
      <w:r w:rsidR="00B83FF3">
        <w:tab/>
        <w:t xml:space="preserve">        </w:t>
      </w:r>
      <w:r w:rsidR="009679D1" w:rsidRPr="001E2EF6">
        <w:t>R</w:t>
      </w:r>
      <w:r w:rsidRPr="001E2EF6">
        <w:t>iaditeľ</w:t>
      </w:r>
      <w:r w:rsidR="009679D1">
        <w:t xml:space="preserve"> </w:t>
      </w:r>
      <w:r w:rsidRPr="001E2EF6">
        <w:t>SBM</w:t>
      </w:r>
    </w:p>
    <w:p w14:paraId="317E18E8" w14:textId="77777777" w:rsidR="008C2BA7" w:rsidRDefault="008C2BA7" w:rsidP="000116AD"/>
    <w:p w14:paraId="4D8E596B" w14:textId="77777777" w:rsidR="000566B4" w:rsidRPr="001E2EF6" w:rsidRDefault="000566B4" w:rsidP="000116AD"/>
    <w:p w14:paraId="69092F3E" w14:textId="77777777" w:rsidR="008C2BA7" w:rsidRPr="001E2EF6" w:rsidRDefault="008C2BA7" w:rsidP="000116AD">
      <w:r w:rsidRPr="001E2EF6">
        <w:t>Príloha č. 1: Návrh na plnenie kritérií – vyplní uchádzač</w:t>
      </w:r>
    </w:p>
    <w:p w14:paraId="20664168" w14:textId="77777777" w:rsidR="008C2BA7" w:rsidRPr="001E2EF6" w:rsidRDefault="008C2BA7" w:rsidP="000116AD">
      <w:pPr>
        <w:rPr>
          <w:b/>
          <w:bCs/>
        </w:rPr>
      </w:pPr>
      <w:r w:rsidRPr="001E2EF6">
        <w:t>Príloha č. 2:  Vyhlásenie uchádzača – vyplní uchádzač</w:t>
      </w:r>
    </w:p>
    <w:sectPr w:rsidR="008C2BA7" w:rsidRPr="001E2EF6" w:rsidSect="0010374F">
      <w:footerReference w:type="default" r:id="rId10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7C6B6" w14:textId="77777777" w:rsidR="0010374F" w:rsidRDefault="0010374F" w:rsidP="000566B4">
      <w:r>
        <w:separator/>
      </w:r>
    </w:p>
  </w:endnote>
  <w:endnote w:type="continuationSeparator" w:id="0">
    <w:p w14:paraId="1113DF5A" w14:textId="77777777" w:rsidR="0010374F" w:rsidRDefault="0010374F" w:rsidP="00056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4685907"/>
      <w:docPartObj>
        <w:docPartGallery w:val="Page Numbers (Bottom of Page)"/>
        <w:docPartUnique/>
      </w:docPartObj>
    </w:sdtPr>
    <w:sdtContent>
      <w:p w14:paraId="372416B7" w14:textId="77777777" w:rsidR="000566B4" w:rsidRDefault="00000000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39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884584" w14:textId="77777777" w:rsidR="000566B4" w:rsidRDefault="000566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05798" w14:textId="77777777" w:rsidR="0010374F" w:rsidRDefault="0010374F" w:rsidP="000566B4">
      <w:r>
        <w:separator/>
      </w:r>
    </w:p>
  </w:footnote>
  <w:footnote w:type="continuationSeparator" w:id="0">
    <w:p w14:paraId="396B4197" w14:textId="77777777" w:rsidR="0010374F" w:rsidRDefault="0010374F" w:rsidP="00056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A4BF2"/>
    <w:multiLevelType w:val="hybridMultilevel"/>
    <w:tmpl w:val="9A30B79C"/>
    <w:lvl w:ilvl="0" w:tplc="402C2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531675"/>
    <w:multiLevelType w:val="hybridMultilevel"/>
    <w:tmpl w:val="9A589122"/>
    <w:lvl w:ilvl="0" w:tplc="402C22F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816F8A"/>
    <w:multiLevelType w:val="multilevel"/>
    <w:tmpl w:val="90AA76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b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 w:val="0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77997"/>
    <w:multiLevelType w:val="multilevel"/>
    <w:tmpl w:val="352E845C"/>
    <w:lvl w:ilvl="0">
      <w:start w:val="1"/>
      <w:numFmt w:val="none"/>
      <w:suff w:val="nothing"/>
      <w:lvlText w:val=""/>
      <w:lvlJc w:val="left"/>
      <w:pPr>
        <w:ind w:left="319" w:hanging="432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suff w:val="nothing"/>
      <w:lvlText w:val=""/>
      <w:lvlJc w:val="left"/>
      <w:pPr>
        <w:ind w:left="607" w:hanging="720"/>
      </w:pPr>
    </w:lvl>
    <w:lvl w:ilvl="3">
      <w:start w:val="1"/>
      <w:numFmt w:val="none"/>
      <w:suff w:val="nothing"/>
      <w:lvlText w:val=""/>
      <w:lvlJc w:val="left"/>
      <w:pPr>
        <w:ind w:left="751" w:hanging="864"/>
      </w:pPr>
    </w:lvl>
    <w:lvl w:ilvl="4">
      <w:start w:val="1"/>
      <w:numFmt w:val="none"/>
      <w:suff w:val="nothing"/>
      <w:lvlText w:val=""/>
      <w:lvlJc w:val="left"/>
      <w:pPr>
        <w:ind w:left="895" w:hanging="1008"/>
      </w:pPr>
    </w:lvl>
    <w:lvl w:ilvl="5">
      <w:start w:val="1"/>
      <w:numFmt w:val="none"/>
      <w:suff w:val="nothing"/>
      <w:lvlText w:val=""/>
      <w:lvlJc w:val="left"/>
      <w:pPr>
        <w:ind w:left="1039" w:hanging="1152"/>
      </w:pPr>
    </w:lvl>
    <w:lvl w:ilvl="6">
      <w:start w:val="1"/>
      <w:numFmt w:val="none"/>
      <w:suff w:val="nothing"/>
      <w:lvlText w:val=""/>
      <w:lvlJc w:val="left"/>
      <w:pPr>
        <w:ind w:left="1183" w:hanging="1296"/>
      </w:pPr>
    </w:lvl>
    <w:lvl w:ilvl="7">
      <w:start w:val="1"/>
      <w:numFmt w:val="none"/>
      <w:suff w:val="nothing"/>
      <w:lvlText w:val=""/>
      <w:lvlJc w:val="left"/>
      <w:pPr>
        <w:ind w:left="1327" w:hanging="1440"/>
      </w:pPr>
    </w:lvl>
    <w:lvl w:ilvl="8">
      <w:start w:val="1"/>
      <w:numFmt w:val="none"/>
      <w:suff w:val="nothing"/>
      <w:lvlText w:val=""/>
      <w:lvlJc w:val="left"/>
      <w:pPr>
        <w:ind w:left="1471" w:hanging="1584"/>
      </w:pPr>
    </w:lvl>
  </w:abstractNum>
  <w:abstractNum w:abstractNumId="4" w15:restartNumberingAfterBreak="0">
    <w:nsid w:val="55310927"/>
    <w:multiLevelType w:val="multilevel"/>
    <w:tmpl w:val="A67C4E26"/>
    <w:lvl w:ilvl="0">
      <w:start w:val="1"/>
      <w:numFmt w:val="none"/>
      <w:pStyle w:val="Nadpis1"/>
      <w:suff w:val="nothing"/>
      <w:lvlText w:val=""/>
      <w:lvlJc w:val="left"/>
      <w:pPr>
        <w:ind w:left="319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463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607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751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895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039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1183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1327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1471" w:hanging="1584"/>
      </w:pPr>
    </w:lvl>
  </w:abstractNum>
  <w:abstractNum w:abstractNumId="5" w15:restartNumberingAfterBreak="0">
    <w:nsid w:val="55E32B91"/>
    <w:multiLevelType w:val="hybridMultilevel"/>
    <w:tmpl w:val="4FA2621A"/>
    <w:lvl w:ilvl="0" w:tplc="5158EB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EA508C60">
      <w:start w:val="1"/>
      <w:numFmt w:val="decimal"/>
      <w:lvlText w:val="%4."/>
      <w:lvlJc w:val="left"/>
      <w:pPr>
        <w:ind w:left="2880" w:hanging="360"/>
      </w:pPr>
      <w:rPr>
        <w:rFonts w:hint="default"/>
        <w:b/>
        <w:strike w:val="0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263A1"/>
    <w:multiLevelType w:val="multilevel"/>
    <w:tmpl w:val="352E845C"/>
    <w:lvl w:ilvl="0">
      <w:start w:val="1"/>
      <w:numFmt w:val="none"/>
      <w:suff w:val="nothing"/>
      <w:lvlText w:val=""/>
      <w:lvlJc w:val="left"/>
      <w:pPr>
        <w:ind w:left="319" w:hanging="432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suff w:val="nothing"/>
      <w:lvlText w:val=""/>
      <w:lvlJc w:val="left"/>
      <w:pPr>
        <w:ind w:left="607" w:hanging="720"/>
      </w:pPr>
    </w:lvl>
    <w:lvl w:ilvl="3">
      <w:start w:val="1"/>
      <w:numFmt w:val="none"/>
      <w:suff w:val="nothing"/>
      <w:lvlText w:val=""/>
      <w:lvlJc w:val="left"/>
      <w:pPr>
        <w:ind w:left="751" w:hanging="864"/>
      </w:pPr>
    </w:lvl>
    <w:lvl w:ilvl="4">
      <w:start w:val="1"/>
      <w:numFmt w:val="none"/>
      <w:suff w:val="nothing"/>
      <w:lvlText w:val=""/>
      <w:lvlJc w:val="left"/>
      <w:pPr>
        <w:ind w:left="895" w:hanging="1008"/>
      </w:pPr>
    </w:lvl>
    <w:lvl w:ilvl="5">
      <w:start w:val="1"/>
      <w:numFmt w:val="none"/>
      <w:suff w:val="nothing"/>
      <w:lvlText w:val=""/>
      <w:lvlJc w:val="left"/>
      <w:pPr>
        <w:ind w:left="1039" w:hanging="1152"/>
      </w:pPr>
    </w:lvl>
    <w:lvl w:ilvl="6">
      <w:start w:val="1"/>
      <w:numFmt w:val="none"/>
      <w:suff w:val="nothing"/>
      <w:lvlText w:val=""/>
      <w:lvlJc w:val="left"/>
      <w:pPr>
        <w:ind w:left="1183" w:hanging="1296"/>
      </w:pPr>
    </w:lvl>
    <w:lvl w:ilvl="7">
      <w:start w:val="1"/>
      <w:numFmt w:val="none"/>
      <w:suff w:val="nothing"/>
      <w:lvlText w:val=""/>
      <w:lvlJc w:val="left"/>
      <w:pPr>
        <w:ind w:left="1327" w:hanging="1440"/>
      </w:pPr>
    </w:lvl>
    <w:lvl w:ilvl="8">
      <w:start w:val="1"/>
      <w:numFmt w:val="none"/>
      <w:suff w:val="nothing"/>
      <w:lvlText w:val=""/>
      <w:lvlJc w:val="left"/>
      <w:pPr>
        <w:ind w:left="1471" w:hanging="1584"/>
      </w:pPr>
    </w:lvl>
  </w:abstractNum>
  <w:abstractNum w:abstractNumId="7" w15:restartNumberingAfterBreak="0">
    <w:nsid w:val="5E505A79"/>
    <w:multiLevelType w:val="hybridMultilevel"/>
    <w:tmpl w:val="3710F0F4"/>
    <w:lvl w:ilvl="0" w:tplc="346803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F7463"/>
    <w:multiLevelType w:val="hybridMultilevel"/>
    <w:tmpl w:val="336887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A3AC6"/>
    <w:multiLevelType w:val="hybridMultilevel"/>
    <w:tmpl w:val="CE00572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E729F"/>
    <w:multiLevelType w:val="hybridMultilevel"/>
    <w:tmpl w:val="A216D2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C5313"/>
    <w:multiLevelType w:val="hybridMultilevel"/>
    <w:tmpl w:val="E57EAB9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973249">
    <w:abstractNumId w:val="7"/>
  </w:num>
  <w:num w:numId="2" w16cid:durableId="743987269">
    <w:abstractNumId w:val="4"/>
  </w:num>
  <w:num w:numId="3" w16cid:durableId="357505360">
    <w:abstractNumId w:val="3"/>
  </w:num>
  <w:num w:numId="4" w16cid:durableId="867183434">
    <w:abstractNumId w:val="8"/>
  </w:num>
  <w:num w:numId="5" w16cid:durableId="819080043">
    <w:abstractNumId w:val="11"/>
  </w:num>
  <w:num w:numId="6" w16cid:durableId="491800891">
    <w:abstractNumId w:val="1"/>
  </w:num>
  <w:num w:numId="7" w16cid:durableId="516509268">
    <w:abstractNumId w:val="0"/>
  </w:num>
  <w:num w:numId="8" w16cid:durableId="1090663686">
    <w:abstractNumId w:val="6"/>
  </w:num>
  <w:num w:numId="9" w16cid:durableId="2001959146">
    <w:abstractNumId w:val="9"/>
  </w:num>
  <w:num w:numId="10" w16cid:durableId="1864055598">
    <w:abstractNumId w:val="10"/>
  </w:num>
  <w:num w:numId="11" w16cid:durableId="1801847259">
    <w:abstractNumId w:val="5"/>
  </w:num>
  <w:num w:numId="12" w16cid:durableId="606083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95"/>
    <w:rsid w:val="000116AD"/>
    <w:rsid w:val="00013240"/>
    <w:rsid w:val="000566B4"/>
    <w:rsid w:val="00067D3B"/>
    <w:rsid w:val="00102507"/>
    <w:rsid w:val="0010374F"/>
    <w:rsid w:val="001339B5"/>
    <w:rsid w:val="00155788"/>
    <w:rsid w:val="00170BAB"/>
    <w:rsid w:val="001A73B5"/>
    <w:rsid w:val="001E2EF6"/>
    <w:rsid w:val="001F2EFB"/>
    <w:rsid w:val="001F487C"/>
    <w:rsid w:val="00250051"/>
    <w:rsid w:val="00257668"/>
    <w:rsid w:val="003F3395"/>
    <w:rsid w:val="00433440"/>
    <w:rsid w:val="004351F7"/>
    <w:rsid w:val="00456FCD"/>
    <w:rsid w:val="0050720A"/>
    <w:rsid w:val="005C14AE"/>
    <w:rsid w:val="005C456C"/>
    <w:rsid w:val="00665E26"/>
    <w:rsid w:val="00710ED0"/>
    <w:rsid w:val="007377BB"/>
    <w:rsid w:val="00767FA0"/>
    <w:rsid w:val="008060C6"/>
    <w:rsid w:val="00832195"/>
    <w:rsid w:val="00832643"/>
    <w:rsid w:val="00844D41"/>
    <w:rsid w:val="00846B7A"/>
    <w:rsid w:val="0085091C"/>
    <w:rsid w:val="008C2BA7"/>
    <w:rsid w:val="008F6098"/>
    <w:rsid w:val="00951D1D"/>
    <w:rsid w:val="009679D1"/>
    <w:rsid w:val="009C618F"/>
    <w:rsid w:val="00A77B82"/>
    <w:rsid w:val="00A816AF"/>
    <w:rsid w:val="00AD1402"/>
    <w:rsid w:val="00AD5172"/>
    <w:rsid w:val="00AE39B0"/>
    <w:rsid w:val="00AF127C"/>
    <w:rsid w:val="00B4239F"/>
    <w:rsid w:val="00B5536B"/>
    <w:rsid w:val="00B83FF3"/>
    <w:rsid w:val="00B963EA"/>
    <w:rsid w:val="00BB3ECE"/>
    <w:rsid w:val="00C24B7B"/>
    <w:rsid w:val="00C51AFE"/>
    <w:rsid w:val="00C95474"/>
    <w:rsid w:val="00C960C1"/>
    <w:rsid w:val="00D0236A"/>
    <w:rsid w:val="00D77063"/>
    <w:rsid w:val="00E567AF"/>
    <w:rsid w:val="00ED2E82"/>
    <w:rsid w:val="00EE1622"/>
    <w:rsid w:val="00F04E3F"/>
    <w:rsid w:val="00F92126"/>
    <w:rsid w:val="00FB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5D53"/>
  <w15:docId w15:val="{0DEA2DC2-E4D5-43FE-BD51-EA9E3475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F33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paragraph" w:styleId="Nadpis1">
    <w:name w:val="heading 1"/>
    <w:basedOn w:val="Normlny"/>
    <w:next w:val="Zkladntext"/>
    <w:link w:val="Nadpis1Char"/>
    <w:qFormat/>
    <w:rsid w:val="003F3395"/>
    <w:pPr>
      <w:keepNext/>
      <w:widowControl w:val="0"/>
      <w:numPr>
        <w:numId w:val="2"/>
      </w:numPr>
      <w:suppressAutoHyphens/>
      <w:jc w:val="both"/>
      <w:outlineLvl w:val="0"/>
    </w:pPr>
    <w:rPr>
      <w:kern w:val="2"/>
      <w:sz w:val="32"/>
      <w:szCs w:val="22"/>
      <w:lang w:eastAsia="ar-SA"/>
    </w:rPr>
  </w:style>
  <w:style w:type="paragraph" w:styleId="Nadpis2">
    <w:name w:val="heading 2"/>
    <w:basedOn w:val="Normlny"/>
    <w:next w:val="Zkladntext"/>
    <w:link w:val="Nadpis2Char"/>
    <w:unhideWhenUsed/>
    <w:qFormat/>
    <w:rsid w:val="003F3395"/>
    <w:pPr>
      <w:keepNext/>
      <w:widowControl w:val="0"/>
      <w:numPr>
        <w:ilvl w:val="1"/>
        <w:numId w:val="2"/>
      </w:numPr>
      <w:suppressAutoHyphens/>
      <w:jc w:val="both"/>
      <w:outlineLvl w:val="1"/>
    </w:pPr>
    <w:rPr>
      <w:kern w:val="2"/>
      <w:szCs w:val="22"/>
      <w:lang w:eastAsia="ar-SA"/>
    </w:rPr>
  </w:style>
  <w:style w:type="paragraph" w:styleId="Nadpis3">
    <w:name w:val="heading 3"/>
    <w:basedOn w:val="Normlny"/>
    <w:next w:val="Zkladntext"/>
    <w:link w:val="Nadpis3Char"/>
    <w:semiHidden/>
    <w:unhideWhenUsed/>
    <w:qFormat/>
    <w:rsid w:val="003F3395"/>
    <w:pPr>
      <w:keepNext/>
      <w:widowControl w:val="0"/>
      <w:numPr>
        <w:ilvl w:val="2"/>
        <w:numId w:val="2"/>
      </w:numPr>
      <w:suppressAutoHyphens/>
      <w:jc w:val="both"/>
      <w:outlineLvl w:val="2"/>
    </w:pPr>
    <w:rPr>
      <w:kern w:val="2"/>
      <w:szCs w:val="22"/>
      <w:lang w:eastAsia="ar-SA"/>
    </w:rPr>
  </w:style>
  <w:style w:type="paragraph" w:styleId="Nadpis4">
    <w:name w:val="heading 4"/>
    <w:basedOn w:val="Normlny"/>
    <w:next w:val="Zkladntext"/>
    <w:link w:val="Nadpis4Char"/>
    <w:semiHidden/>
    <w:unhideWhenUsed/>
    <w:qFormat/>
    <w:rsid w:val="003F3395"/>
    <w:pPr>
      <w:keepNext/>
      <w:widowControl w:val="0"/>
      <w:numPr>
        <w:ilvl w:val="3"/>
        <w:numId w:val="2"/>
      </w:numPr>
      <w:suppressAutoHyphens/>
      <w:spacing w:line="300" w:lineRule="auto"/>
      <w:ind w:left="431" w:hanging="431"/>
      <w:jc w:val="both"/>
      <w:outlineLvl w:val="3"/>
    </w:pPr>
    <w:rPr>
      <w:smallCaps/>
      <w:kern w:val="2"/>
      <w:szCs w:val="22"/>
      <w:lang w:eastAsia="ar-SA"/>
    </w:rPr>
  </w:style>
  <w:style w:type="paragraph" w:styleId="Nadpis5">
    <w:name w:val="heading 5"/>
    <w:basedOn w:val="Normlny"/>
    <w:next w:val="Zkladntext"/>
    <w:link w:val="Nadpis5Char"/>
    <w:semiHidden/>
    <w:unhideWhenUsed/>
    <w:qFormat/>
    <w:rsid w:val="003F3395"/>
    <w:pPr>
      <w:keepNext/>
      <w:widowControl w:val="0"/>
      <w:numPr>
        <w:ilvl w:val="4"/>
        <w:numId w:val="2"/>
      </w:numPr>
      <w:suppressAutoHyphens/>
      <w:outlineLvl w:val="4"/>
    </w:pPr>
    <w:rPr>
      <w:kern w:val="2"/>
      <w:szCs w:val="22"/>
      <w:lang w:eastAsia="ar-SA"/>
    </w:rPr>
  </w:style>
  <w:style w:type="paragraph" w:styleId="Nadpis6">
    <w:name w:val="heading 6"/>
    <w:basedOn w:val="Normlny"/>
    <w:next w:val="Zkladntext"/>
    <w:link w:val="Nadpis6Char"/>
    <w:semiHidden/>
    <w:unhideWhenUsed/>
    <w:qFormat/>
    <w:rsid w:val="003F3395"/>
    <w:pPr>
      <w:keepNext/>
      <w:widowControl w:val="0"/>
      <w:numPr>
        <w:ilvl w:val="5"/>
        <w:numId w:val="2"/>
      </w:numPr>
      <w:suppressAutoHyphens/>
      <w:jc w:val="both"/>
      <w:outlineLvl w:val="5"/>
    </w:pPr>
    <w:rPr>
      <w:kern w:val="2"/>
      <w:szCs w:val="22"/>
      <w:lang w:eastAsia="ar-SA"/>
    </w:rPr>
  </w:style>
  <w:style w:type="paragraph" w:styleId="Nadpis7">
    <w:name w:val="heading 7"/>
    <w:basedOn w:val="Normlny"/>
    <w:next w:val="Zkladntext"/>
    <w:link w:val="Nadpis7Char"/>
    <w:uiPriority w:val="99"/>
    <w:semiHidden/>
    <w:unhideWhenUsed/>
    <w:qFormat/>
    <w:rsid w:val="003F3395"/>
    <w:pPr>
      <w:keepNext/>
      <w:widowControl w:val="0"/>
      <w:numPr>
        <w:ilvl w:val="6"/>
        <w:numId w:val="2"/>
      </w:numPr>
      <w:suppressAutoHyphens/>
      <w:jc w:val="both"/>
      <w:outlineLvl w:val="6"/>
    </w:pPr>
    <w:rPr>
      <w:kern w:val="2"/>
      <w:szCs w:val="22"/>
      <w:lang w:eastAsia="ar-SA"/>
    </w:rPr>
  </w:style>
  <w:style w:type="paragraph" w:styleId="Nadpis8">
    <w:name w:val="heading 8"/>
    <w:basedOn w:val="Normlny"/>
    <w:next w:val="Zkladntext"/>
    <w:link w:val="Nadpis8Char"/>
    <w:uiPriority w:val="99"/>
    <w:semiHidden/>
    <w:unhideWhenUsed/>
    <w:qFormat/>
    <w:rsid w:val="003F3395"/>
    <w:pPr>
      <w:keepNext/>
      <w:widowControl w:val="0"/>
      <w:numPr>
        <w:ilvl w:val="7"/>
        <w:numId w:val="2"/>
      </w:numPr>
      <w:suppressAutoHyphens/>
      <w:ind w:left="0" w:firstLine="708"/>
      <w:jc w:val="both"/>
      <w:outlineLvl w:val="7"/>
    </w:pPr>
    <w:rPr>
      <w:kern w:val="2"/>
      <w:szCs w:val="22"/>
      <w:u w:val="single"/>
      <w:lang w:eastAsia="ar-SA"/>
    </w:rPr>
  </w:style>
  <w:style w:type="paragraph" w:styleId="Nadpis9">
    <w:name w:val="heading 9"/>
    <w:basedOn w:val="Normlny"/>
    <w:next w:val="Zkladntext"/>
    <w:link w:val="Nadpis9Char"/>
    <w:uiPriority w:val="99"/>
    <w:semiHidden/>
    <w:unhideWhenUsed/>
    <w:qFormat/>
    <w:rsid w:val="003F3395"/>
    <w:pPr>
      <w:keepNext/>
      <w:widowControl w:val="0"/>
      <w:numPr>
        <w:ilvl w:val="8"/>
        <w:numId w:val="2"/>
      </w:numPr>
      <w:suppressAutoHyphens/>
      <w:jc w:val="both"/>
      <w:outlineLvl w:val="8"/>
    </w:pPr>
    <w:rPr>
      <w:rFonts w:ascii="Arial" w:hAnsi="Arial"/>
      <w:kern w:val="2"/>
      <w:sz w:val="28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F3395"/>
    <w:rPr>
      <w:rFonts w:ascii="Times New Roman" w:eastAsia="Times New Roman" w:hAnsi="Times New Roman" w:cs="Times New Roman"/>
      <w:sz w:val="32"/>
      <w:lang w:eastAsia="ar-SA"/>
    </w:rPr>
  </w:style>
  <w:style w:type="character" w:customStyle="1" w:styleId="Nadpis2Char">
    <w:name w:val="Nadpis 2 Char"/>
    <w:basedOn w:val="Predvolenpsmoodseku"/>
    <w:link w:val="Nadpis2"/>
    <w:qFormat/>
    <w:rsid w:val="003F3395"/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Nadpis3Char">
    <w:name w:val="Nadpis 3 Char"/>
    <w:basedOn w:val="Predvolenpsmoodseku"/>
    <w:link w:val="Nadpis3"/>
    <w:semiHidden/>
    <w:qFormat/>
    <w:rsid w:val="003F3395"/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Nadpis4Char">
    <w:name w:val="Nadpis 4 Char"/>
    <w:basedOn w:val="Predvolenpsmoodseku"/>
    <w:link w:val="Nadpis4"/>
    <w:semiHidden/>
    <w:rsid w:val="003F3395"/>
    <w:rPr>
      <w:rFonts w:ascii="Times New Roman" w:eastAsia="Times New Roman" w:hAnsi="Times New Roman" w:cs="Times New Roman"/>
      <w:smallCaps/>
      <w:sz w:val="24"/>
      <w:lang w:eastAsia="ar-SA"/>
    </w:rPr>
  </w:style>
  <w:style w:type="character" w:customStyle="1" w:styleId="Nadpis5Char">
    <w:name w:val="Nadpis 5 Char"/>
    <w:basedOn w:val="Predvolenpsmoodseku"/>
    <w:link w:val="Nadpis5"/>
    <w:semiHidden/>
    <w:rsid w:val="003F3395"/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Nadpis6Char">
    <w:name w:val="Nadpis 6 Char"/>
    <w:basedOn w:val="Predvolenpsmoodseku"/>
    <w:link w:val="Nadpis6"/>
    <w:semiHidden/>
    <w:rsid w:val="003F3395"/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Nadpis7Char">
    <w:name w:val="Nadpis 7 Char"/>
    <w:basedOn w:val="Predvolenpsmoodseku"/>
    <w:link w:val="Nadpis7"/>
    <w:uiPriority w:val="99"/>
    <w:semiHidden/>
    <w:rsid w:val="003F3395"/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Nadpis8Char">
    <w:name w:val="Nadpis 8 Char"/>
    <w:basedOn w:val="Predvolenpsmoodseku"/>
    <w:link w:val="Nadpis8"/>
    <w:uiPriority w:val="99"/>
    <w:semiHidden/>
    <w:rsid w:val="003F3395"/>
    <w:rPr>
      <w:rFonts w:ascii="Times New Roman" w:eastAsia="Times New Roman" w:hAnsi="Times New Roman" w:cs="Times New Roman"/>
      <w:sz w:val="24"/>
      <w:u w:val="single"/>
      <w:lang w:eastAsia="ar-SA"/>
    </w:rPr>
  </w:style>
  <w:style w:type="character" w:customStyle="1" w:styleId="Nadpis9Char">
    <w:name w:val="Nadpis 9 Char"/>
    <w:basedOn w:val="Predvolenpsmoodseku"/>
    <w:link w:val="Nadpis9"/>
    <w:uiPriority w:val="99"/>
    <w:semiHidden/>
    <w:rsid w:val="003F3395"/>
    <w:rPr>
      <w:rFonts w:ascii="Arial" w:eastAsia="Times New Roman" w:hAnsi="Arial" w:cs="Times New Roman"/>
      <w:sz w:val="28"/>
      <w:lang w:eastAsia="ar-SA"/>
    </w:rPr>
  </w:style>
  <w:style w:type="character" w:styleId="Hypertextovprepojenie">
    <w:name w:val="Hyperlink"/>
    <w:basedOn w:val="Predvolenpsmoodseku"/>
    <w:uiPriority w:val="99"/>
    <w:unhideWhenUsed/>
    <w:rsid w:val="003F3395"/>
    <w:rPr>
      <w:color w:val="0563C1" w:themeColor="hyperlink"/>
      <w:u w:val="single"/>
    </w:rPr>
  </w:style>
  <w:style w:type="paragraph" w:styleId="Odsekzoznamu">
    <w:name w:val="List Paragraph"/>
    <w:aliases w:val="Bullet Number,lp1,lp11,List Paragraph11,Bullet 1,Use Case List Paragraph,Odsek,body,Odsek zoznamu2,ODRAZKY PRVA UROVEN,List Paragraph1,Bullet List,FooterText,numbered,Paragraphe de liste1,Table of contents numbered,Odstavec cíl se seznamem"/>
    <w:basedOn w:val="Normlny"/>
    <w:link w:val="OdsekzoznamuChar"/>
    <w:uiPriority w:val="34"/>
    <w:qFormat/>
    <w:rsid w:val="003F3395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unhideWhenUsed/>
    <w:qFormat/>
    <w:rsid w:val="003F3395"/>
    <w:pPr>
      <w:widowControl w:val="0"/>
      <w:suppressAutoHyphens/>
      <w:jc w:val="both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3F3395"/>
    <w:rPr>
      <w:rFonts w:ascii="Times New Roman" w:eastAsia="Times New Roman" w:hAnsi="Times New Roman" w:cs="Times New Roman"/>
      <w:kern w:val="0"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qFormat/>
    <w:rsid w:val="003F3395"/>
    <w:pPr>
      <w:widowControl w:val="0"/>
      <w:tabs>
        <w:tab w:val="center" w:pos="4536"/>
        <w:tab w:val="right" w:pos="9072"/>
      </w:tabs>
      <w:suppressAutoHyphens/>
    </w:pPr>
    <w:rPr>
      <w:sz w:val="20"/>
      <w:szCs w:val="22"/>
    </w:rPr>
  </w:style>
  <w:style w:type="character" w:customStyle="1" w:styleId="PtaChar">
    <w:name w:val="Päta Char"/>
    <w:basedOn w:val="Predvolenpsmoodseku"/>
    <w:link w:val="Pta"/>
    <w:uiPriority w:val="99"/>
    <w:qFormat/>
    <w:rsid w:val="003F3395"/>
    <w:rPr>
      <w:rFonts w:ascii="Times New Roman" w:eastAsia="Times New Roman" w:hAnsi="Times New Roman" w:cs="Times New Roman"/>
      <w:kern w:val="0"/>
      <w:sz w:val="20"/>
      <w:lang w:eastAsia="sk-SK"/>
    </w:rPr>
  </w:style>
  <w:style w:type="character" w:customStyle="1" w:styleId="BezriadkovaniaChar">
    <w:name w:val="Bez riadkovania Char"/>
    <w:link w:val="Bezriadkovania"/>
    <w:uiPriority w:val="1"/>
    <w:qFormat/>
    <w:locked/>
    <w:rsid w:val="003F3395"/>
  </w:style>
  <w:style w:type="paragraph" w:styleId="Bezriadkovania">
    <w:name w:val="No Spacing"/>
    <w:link w:val="BezriadkovaniaChar"/>
    <w:uiPriority w:val="1"/>
    <w:qFormat/>
    <w:rsid w:val="003F3395"/>
    <w:pPr>
      <w:widowControl w:val="0"/>
      <w:suppressAutoHyphens/>
      <w:spacing w:after="0" w:line="240" w:lineRule="auto"/>
    </w:pPr>
  </w:style>
  <w:style w:type="character" w:customStyle="1" w:styleId="OdsekzoznamuChar">
    <w:name w:val="Odsek zoznamu Char"/>
    <w:aliases w:val="Bullet Number Char,lp1 Char,lp11 Char,List Paragraph11 Char,Bullet 1 Char,Use Case List Paragraph Char,Odsek Char,body Char,Odsek zoznamu2 Char,ODRAZKY PRVA UROVEN Char,List Paragraph1 Char,Bullet List Char,FooterText Char"/>
    <w:link w:val="Odsekzoznamu"/>
    <w:uiPriority w:val="34"/>
    <w:qFormat/>
    <w:locked/>
    <w:rsid w:val="003F3395"/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character" w:customStyle="1" w:styleId="Internetovodkaz">
    <w:name w:val="Internetový odkaz"/>
    <w:basedOn w:val="Predvolenpsmoodseku"/>
    <w:uiPriority w:val="99"/>
    <w:rsid w:val="003F3395"/>
    <w:rPr>
      <w:color w:val="0563C1" w:themeColor="hyperlink"/>
      <w:u w:val="single"/>
    </w:rPr>
  </w:style>
  <w:style w:type="paragraph" w:customStyle="1" w:styleId="Default">
    <w:name w:val="Default"/>
    <w:uiPriority w:val="99"/>
    <w:semiHidden/>
    <w:qFormat/>
    <w:rsid w:val="003F3395"/>
    <w:pPr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F3395"/>
    <w:rPr>
      <w:color w:val="954F72" w:themeColor="followed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F3395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53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536B"/>
    <w:rPr>
      <w:rFonts w:ascii="Tahoma" w:eastAsia="Times New Roman" w:hAnsi="Tahoma" w:cs="Tahoma"/>
      <w:kern w:val="0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0566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566B4"/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102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@muzeumbs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zeumbs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vo@muzeumbs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SBM Banská Štiavnica</dc:creator>
  <cp:keywords/>
  <dc:description/>
  <cp:lastModifiedBy>SBM Banská Štiavnica</cp:lastModifiedBy>
  <cp:revision>2</cp:revision>
  <cp:lastPrinted>2024-03-01T16:55:00Z</cp:lastPrinted>
  <dcterms:created xsi:type="dcterms:W3CDTF">2024-03-01T16:56:00Z</dcterms:created>
  <dcterms:modified xsi:type="dcterms:W3CDTF">2024-03-01T16:56:00Z</dcterms:modified>
</cp:coreProperties>
</file>